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13" w:rsidRDefault="00600D13" w:rsidP="00035228">
      <w:pPr>
        <w:rPr>
          <w:sz w:val="28"/>
          <w:szCs w:val="28"/>
        </w:rPr>
      </w:pPr>
      <w:r w:rsidRPr="00546A5C">
        <w:rPr>
          <w:noProof/>
          <w:sz w:val="20"/>
          <w:lang w:eastAsia="en-NZ"/>
        </w:rPr>
        <w:drawing>
          <wp:inline distT="0" distB="0" distL="0" distR="0" wp14:anchorId="1F1F71BD" wp14:editId="145B10D1">
            <wp:extent cx="24765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4582" cy="907828"/>
                    </a:xfrm>
                    <a:prstGeom prst="rect">
                      <a:avLst/>
                    </a:prstGeom>
                    <a:noFill/>
                    <a:ln>
                      <a:noFill/>
                    </a:ln>
                  </pic:spPr>
                </pic:pic>
              </a:graphicData>
            </a:graphic>
          </wp:inline>
        </w:drawing>
      </w:r>
    </w:p>
    <w:p w:rsidR="00600D13" w:rsidRDefault="00600D13" w:rsidP="00035228">
      <w:pPr>
        <w:rPr>
          <w:sz w:val="28"/>
          <w:szCs w:val="28"/>
        </w:rPr>
      </w:pPr>
    </w:p>
    <w:p w:rsidR="008957E5" w:rsidRDefault="008957E5" w:rsidP="008957E5">
      <w:pPr>
        <w:rPr>
          <w:sz w:val="36"/>
          <w:szCs w:val="36"/>
        </w:rPr>
      </w:pPr>
    </w:p>
    <w:p w:rsidR="008957E5" w:rsidRPr="008957E5" w:rsidRDefault="008957E5" w:rsidP="008957E5">
      <w:pPr>
        <w:rPr>
          <w:sz w:val="36"/>
          <w:szCs w:val="36"/>
        </w:rPr>
      </w:pPr>
      <w:bookmarkStart w:id="0" w:name="_GoBack"/>
      <w:bookmarkEnd w:id="0"/>
      <w:r w:rsidRPr="008957E5">
        <w:rPr>
          <w:sz w:val="36"/>
          <w:szCs w:val="36"/>
        </w:rPr>
        <w:t>Internship Providers for the Prime Minister’s Scholarship for Latin America</w:t>
      </w:r>
    </w:p>
    <w:p w:rsidR="00035228" w:rsidRDefault="000915B3">
      <w:pPr>
        <w:rPr>
          <w:rFonts w:eastAsia="Times New Roman" w:cs="Arial"/>
          <w:color w:val="2D2319"/>
          <w:sz w:val="20"/>
          <w:szCs w:val="20"/>
          <w:lang w:eastAsia="en-NZ"/>
        </w:rPr>
      </w:pPr>
      <w:hyperlink r:id="rId6" w:history="1">
        <w:r w:rsidR="00A12DE3" w:rsidRPr="00A12DE3">
          <w:rPr>
            <w:rStyle w:val="Hyperlink"/>
            <w:rFonts w:ascii="Arial" w:eastAsia="Times New Roman" w:hAnsi="Arial" w:cs="Arial"/>
            <w:sz w:val="21"/>
            <w:szCs w:val="21"/>
            <w:lang w:eastAsia="en-NZ"/>
          </w:rPr>
          <w:t>ELI Abroad</w:t>
        </w:r>
      </w:hyperlink>
      <w:r w:rsidR="00A12DE3" w:rsidRPr="00A12DE3">
        <w:rPr>
          <w:rFonts w:ascii="Arial" w:eastAsia="Times New Roman" w:hAnsi="Arial" w:cs="Arial"/>
          <w:color w:val="2D2319"/>
          <w:sz w:val="21"/>
          <w:szCs w:val="21"/>
          <w:lang w:eastAsia="en-NZ"/>
        </w:rPr>
        <w:t xml:space="preserve"> - </w:t>
      </w:r>
      <w:r w:rsidR="00A12DE3" w:rsidRPr="002156F8">
        <w:rPr>
          <w:rFonts w:eastAsia="Times New Roman" w:cs="Arial"/>
          <w:color w:val="2D2319"/>
          <w:sz w:val="20"/>
          <w:szCs w:val="20"/>
          <w:lang w:eastAsia="en-NZ"/>
        </w:rPr>
        <w:t xml:space="preserve">is a registered non-profit organization based in Denver, Colorado. ELI Abroad offers Internships in Latin America – including Argentina, Brazil, Chile, and Mexico.  ELI works with a variety of private companies, NGOs, and government organisations. Interns can work in the fields of legal aid, human rights, engineering, IT, communications, microfinance, fashion, economic development, marketing, tourism, law, finance, and more. </w:t>
      </w:r>
      <w:r w:rsidR="00386B23" w:rsidRPr="002156F8">
        <w:rPr>
          <w:rFonts w:eastAsia="Times New Roman" w:cs="Arial"/>
          <w:color w:val="2D2319"/>
          <w:sz w:val="20"/>
          <w:szCs w:val="20"/>
          <w:lang w:eastAsia="en-NZ"/>
        </w:rPr>
        <w:t xml:space="preserve">Working in Latin America challenges interns to perfect their Spanish, develop cross-cultural competencies, independence, self-confidence and flexibility. </w:t>
      </w:r>
    </w:p>
    <w:p w:rsidR="002156F8" w:rsidRDefault="000915B3">
      <w:pPr>
        <w:rPr>
          <w:rFonts w:eastAsia="Times New Roman" w:cs="Arial"/>
          <w:color w:val="2D2319"/>
          <w:sz w:val="20"/>
          <w:szCs w:val="20"/>
          <w:lang w:eastAsia="en-NZ"/>
        </w:rPr>
      </w:pPr>
      <w:hyperlink r:id="rId7" w:history="1">
        <w:proofErr w:type="spellStart"/>
        <w:r w:rsidR="002156F8" w:rsidRPr="002156F8">
          <w:rPr>
            <w:rStyle w:val="Hyperlink"/>
            <w:rFonts w:ascii="Arial" w:hAnsi="Arial"/>
            <w:sz w:val="21"/>
            <w:szCs w:val="21"/>
          </w:rPr>
          <w:t>Kukulcan</w:t>
        </w:r>
        <w:proofErr w:type="spellEnd"/>
      </w:hyperlink>
      <w:r w:rsidR="002156F8">
        <w:rPr>
          <w:rFonts w:eastAsia="Times New Roman" w:cs="Arial"/>
          <w:color w:val="2D2319"/>
          <w:sz w:val="20"/>
          <w:szCs w:val="20"/>
          <w:lang w:eastAsia="en-NZ"/>
        </w:rPr>
        <w:t xml:space="preserve"> Spanish Language School in Cuernavaca, Mexico. These innovative Spanish Language programs are available for students and professionals with specific career goals. Internships provide an opportunity to integrate a student’s Spanish language skills with experiential learning in Mexico’s industrial, agricultural, educational, commercial, and government sectors. </w:t>
      </w:r>
    </w:p>
    <w:p w:rsidR="004F567B" w:rsidRDefault="000915B3">
      <w:pPr>
        <w:rPr>
          <w:rFonts w:eastAsia="Times New Roman" w:cs="Arial"/>
          <w:color w:val="2D2319"/>
          <w:sz w:val="20"/>
          <w:szCs w:val="20"/>
          <w:lang w:eastAsia="en-NZ"/>
        </w:rPr>
      </w:pPr>
      <w:hyperlink r:id="rId8" w:history="1">
        <w:r w:rsidR="004F567B" w:rsidRPr="003241C2">
          <w:rPr>
            <w:rStyle w:val="Hyperlink"/>
            <w:rFonts w:eastAsia="Times New Roman" w:cs="Arial"/>
            <w:sz w:val="24"/>
            <w:szCs w:val="24"/>
            <w:lang w:eastAsia="en-NZ"/>
          </w:rPr>
          <w:t>Road2Argentina</w:t>
        </w:r>
      </w:hyperlink>
      <w:r w:rsidR="004F567B">
        <w:rPr>
          <w:rFonts w:eastAsia="Times New Roman" w:cs="Arial"/>
          <w:color w:val="2D2319"/>
          <w:sz w:val="20"/>
          <w:szCs w:val="20"/>
          <w:lang w:eastAsia="en-NZ"/>
        </w:rPr>
        <w:t xml:space="preserve"> – </w:t>
      </w:r>
      <w:r w:rsidR="003241C2">
        <w:rPr>
          <w:rFonts w:eastAsia="Times New Roman" w:cs="Arial"/>
          <w:color w:val="2D2319"/>
          <w:sz w:val="20"/>
          <w:szCs w:val="20"/>
          <w:lang w:eastAsia="en-NZ"/>
        </w:rPr>
        <w:t xml:space="preserve">Buenos Aires Argentina – </w:t>
      </w:r>
      <w:r w:rsidR="004F567B">
        <w:rPr>
          <w:rFonts w:eastAsia="Times New Roman" w:cs="Arial"/>
          <w:color w:val="2D2319"/>
          <w:sz w:val="20"/>
          <w:szCs w:val="20"/>
          <w:lang w:eastAsia="en-NZ"/>
        </w:rPr>
        <w:t>Road2Argentina has partnered with more than 50 local and international companies and organisations in order to offer hands-on internships to university students and recent graduates in Buenos Aires, Argentina in the following fields:</w:t>
      </w:r>
      <w:r w:rsidR="003241C2">
        <w:rPr>
          <w:rFonts w:eastAsia="Times New Roman" w:cs="Arial"/>
          <w:color w:val="2D2319"/>
          <w:sz w:val="20"/>
          <w:szCs w:val="20"/>
          <w:lang w:eastAsia="en-NZ"/>
        </w:rPr>
        <w:t xml:space="preserve"> </w:t>
      </w:r>
      <w:r w:rsidR="004F567B">
        <w:rPr>
          <w:rFonts w:eastAsia="Times New Roman" w:cs="Arial"/>
          <w:color w:val="2D2319"/>
          <w:sz w:val="20"/>
          <w:szCs w:val="20"/>
          <w:lang w:eastAsia="en-NZ"/>
        </w:rPr>
        <w:t>Advertising, Business, Education &amp; Teaching, Entrepreneurship, Environment</w:t>
      </w:r>
      <w:r w:rsidR="003241C2">
        <w:rPr>
          <w:rFonts w:eastAsia="Times New Roman" w:cs="Arial"/>
          <w:color w:val="2D2319"/>
          <w:sz w:val="20"/>
          <w:szCs w:val="20"/>
          <w:lang w:eastAsia="en-NZ"/>
        </w:rPr>
        <w:t xml:space="preserve"> &amp; Sustainability, Finance, Graphic Design, Journalism, Law, Marketing, Medicine &amp; Healthcare, Non-profits &amp; NGOs, Public Policy, Tourism, Urban Planning and Web Design and Development. Internships are also available in other areas on request. Interns are encouraged to practise and perfect their Spanish language skills at their internship placements, however placements are also available in bilingual English-speaking environments for those with limited knowledge of the language. </w:t>
      </w:r>
    </w:p>
    <w:p w:rsidR="003241C2" w:rsidRDefault="000915B3">
      <w:pPr>
        <w:rPr>
          <w:rFonts w:eastAsia="Times New Roman" w:cs="Arial"/>
          <w:color w:val="2D2319"/>
          <w:sz w:val="20"/>
          <w:szCs w:val="20"/>
          <w:lang w:eastAsia="en-NZ"/>
        </w:rPr>
      </w:pPr>
      <w:hyperlink r:id="rId9" w:history="1">
        <w:r w:rsidR="003241C2" w:rsidRPr="003241C2">
          <w:rPr>
            <w:rStyle w:val="Hyperlink"/>
            <w:rFonts w:ascii="Arial" w:eastAsia="Times New Roman" w:hAnsi="Arial" w:cs="Arial"/>
            <w:sz w:val="21"/>
            <w:szCs w:val="21"/>
            <w:lang w:eastAsia="en-NZ"/>
          </w:rPr>
          <w:t>Connect-123 Internships</w:t>
        </w:r>
      </w:hyperlink>
      <w:r w:rsidR="003241C2">
        <w:rPr>
          <w:rFonts w:ascii="Arial" w:eastAsia="Times New Roman" w:hAnsi="Arial" w:cs="Arial"/>
          <w:color w:val="2D2319"/>
          <w:sz w:val="21"/>
          <w:szCs w:val="21"/>
          <w:lang w:eastAsia="en-NZ"/>
        </w:rPr>
        <w:t xml:space="preserve"> </w:t>
      </w:r>
      <w:r w:rsidR="003241C2" w:rsidRPr="003241C2">
        <w:rPr>
          <w:rFonts w:eastAsia="Times New Roman" w:cs="Arial"/>
          <w:color w:val="2D2319"/>
          <w:sz w:val="20"/>
          <w:szCs w:val="20"/>
          <w:lang w:eastAsia="en-NZ"/>
        </w:rPr>
        <w:t>in Buenos Aires, Argentina</w:t>
      </w:r>
      <w:r w:rsidR="003241C2">
        <w:rPr>
          <w:rFonts w:eastAsia="Times New Roman" w:cs="Arial"/>
          <w:color w:val="2D2319"/>
          <w:sz w:val="20"/>
          <w:szCs w:val="20"/>
          <w:lang w:eastAsia="en-NZ"/>
        </w:rPr>
        <w:t xml:space="preserve">. Connect-123 creates tailor-made internships in Buenos Aires, Argentina in business, health care, human rights, education and many other fields. Business projects include conducting macro-economic research, reviewing business plans, working at venture capital firms, teaching basic economics within local communities, and developing export strategies for Buenos Aires-based entrepreneurs. </w:t>
      </w:r>
    </w:p>
    <w:p w:rsidR="003241C2" w:rsidRDefault="000915B3">
      <w:pPr>
        <w:rPr>
          <w:rFonts w:eastAsia="Times New Roman" w:cs="Arial"/>
          <w:color w:val="2D2319"/>
          <w:sz w:val="20"/>
          <w:szCs w:val="20"/>
          <w:lang w:eastAsia="en-NZ"/>
        </w:rPr>
      </w:pPr>
      <w:hyperlink r:id="rId10" w:history="1">
        <w:proofErr w:type="spellStart"/>
        <w:r w:rsidR="003241C2" w:rsidRPr="00600D13">
          <w:rPr>
            <w:rStyle w:val="Hyperlink"/>
            <w:rFonts w:eastAsia="Times New Roman" w:cs="Arial"/>
            <w:sz w:val="24"/>
            <w:szCs w:val="24"/>
            <w:lang w:eastAsia="en-NZ"/>
          </w:rPr>
          <w:t>Mente</w:t>
        </w:r>
        <w:proofErr w:type="spellEnd"/>
        <w:r w:rsidR="003241C2" w:rsidRPr="00600D13">
          <w:rPr>
            <w:rStyle w:val="Hyperlink"/>
            <w:rFonts w:eastAsia="Times New Roman" w:cs="Arial"/>
            <w:sz w:val="24"/>
            <w:szCs w:val="24"/>
            <w:lang w:eastAsia="en-NZ"/>
          </w:rPr>
          <w:t xml:space="preserve"> Argentina</w:t>
        </w:r>
      </w:hyperlink>
      <w:r w:rsidR="003241C2">
        <w:rPr>
          <w:rFonts w:eastAsia="Times New Roman" w:cs="Arial"/>
          <w:color w:val="2D2319"/>
          <w:sz w:val="20"/>
          <w:szCs w:val="20"/>
          <w:lang w:eastAsia="en-NZ"/>
        </w:rPr>
        <w:t xml:space="preserve"> – International Internship Program. </w:t>
      </w:r>
      <w:proofErr w:type="spellStart"/>
      <w:r w:rsidR="00600D13">
        <w:rPr>
          <w:rFonts w:eastAsia="Times New Roman" w:cs="Arial"/>
          <w:color w:val="2D2319"/>
          <w:sz w:val="20"/>
          <w:szCs w:val="20"/>
          <w:lang w:eastAsia="en-NZ"/>
        </w:rPr>
        <w:t>Mente</w:t>
      </w:r>
      <w:proofErr w:type="spellEnd"/>
      <w:r w:rsidR="00600D13">
        <w:rPr>
          <w:rFonts w:eastAsia="Times New Roman" w:cs="Arial"/>
          <w:color w:val="2D2319"/>
          <w:sz w:val="20"/>
          <w:szCs w:val="20"/>
          <w:lang w:eastAsia="en-NZ"/>
        </w:rPr>
        <w:t xml:space="preserve"> Argentina specialises in facilitating career-related and professional internships in Buenos Aires in business consulting, advertising/design, health care, communications, human rights, Medicine education, finance/accounting, journalism, and many other fields. </w:t>
      </w:r>
      <w:proofErr w:type="spellStart"/>
      <w:r w:rsidR="00600D13">
        <w:rPr>
          <w:rFonts w:eastAsia="Times New Roman" w:cs="Arial"/>
          <w:color w:val="2D2319"/>
          <w:sz w:val="20"/>
          <w:szCs w:val="20"/>
          <w:lang w:eastAsia="en-NZ"/>
        </w:rPr>
        <w:t>Mente</w:t>
      </w:r>
      <w:proofErr w:type="spellEnd"/>
      <w:r w:rsidR="00600D13">
        <w:rPr>
          <w:rFonts w:eastAsia="Times New Roman" w:cs="Arial"/>
          <w:color w:val="2D2319"/>
          <w:sz w:val="20"/>
          <w:szCs w:val="20"/>
          <w:lang w:eastAsia="en-NZ"/>
        </w:rPr>
        <w:t xml:space="preserve"> Argentina has a wealth of experience and knowledge in facilitating international internships that create equal value for both program participants and the Argentine organisations where they work. </w:t>
      </w:r>
    </w:p>
    <w:p w:rsidR="00F27440" w:rsidRDefault="000915B3" w:rsidP="00F27440">
      <w:pPr>
        <w:shd w:val="clear" w:color="auto" w:fill="FFFFFF"/>
        <w:spacing w:after="0" w:line="300" w:lineRule="atLeast"/>
        <w:rPr>
          <w:rFonts w:cs="Helvetica"/>
          <w:sz w:val="20"/>
          <w:szCs w:val="20"/>
          <w:lang w:val="en-US"/>
        </w:rPr>
      </w:pPr>
      <w:hyperlink r:id="rId11" w:history="1">
        <w:r w:rsidR="00F27440" w:rsidRPr="00C8133A">
          <w:rPr>
            <w:rStyle w:val="Hyperlink"/>
            <w:rFonts w:ascii="Arial" w:eastAsia="Times New Roman" w:hAnsi="Arial" w:cs="Arial"/>
            <w:sz w:val="21"/>
            <w:szCs w:val="21"/>
            <w:lang w:eastAsia="en-NZ"/>
          </w:rPr>
          <w:t>Theinterngroup.com</w:t>
        </w:r>
      </w:hyperlink>
      <w:r w:rsidR="00AA53FE">
        <w:rPr>
          <w:rFonts w:ascii="Arial" w:eastAsia="Times New Roman" w:hAnsi="Arial" w:cs="Arial"/>
          <w:color w:val="2D2319"/>
          <w:sz w:val="21"/>
          <w:szCs w:val="21"/>
          <w:lang w:eastAsia="en-NZ"/>
        </w:rPr>
        <w:t xml:space="preserve"> </w:t>
      </w:r>
      <w:r w:rsidR="00F27440" w:rsidRPr="00B862BB">
        <w:rPr>
          <w:rFonts w:cs="Helvetica"/>
          <w:sz w:val="20"/>
          <w:szCs w:val="20"/>
          <w:lang w:val="en-US"/>
        </w:rPr>
        <w:t>work with leading companies/NGOs/government in our program destinations: London, New York, Hong Kong, Madrid, Australia &amp; the emerging market of Colombia.</w:t>
      </w:r>
    </w:p>
    <w:p w:rsidR="00082105" w:rsidRDefault="00082105" w:rsidP="00F27440">
      <w:pPr>
        <w:shd w:val="clear" w:color="auto" w:fill="FFFFFF"/>
        <w:spacing w:after="0" w:line="300" w:lineRule="atLeast"/>
        <w:rPr>
          <w:rFonts w:cs="Helvetica"/>
          <w:sz w:val="20"/>
          <w:szCs w:val="20"/>
          <w:lang w:val="en-US"/>
        </w:rPr>
      </w:pPr>
    </w:p>
    <w:p w:rsidR="00082105" w:rsidRPr="00BB6D77" w:rsidRDefault="000915B3" w:rsidP="00F27440">
      <w:pPr>
        <w:shd w:val="clear" w:color="auto" w:fill="FFFFFF"/>
        <w:spacing w:after="0" w:line="300" w:lineRule="atLeast"/>
        <w:rPr>
          <w:rFonts w:ascii="Arial" w:eastAsia="Times New Roman" w:hAnsi="Arial" w:cs="Arial"/>
          <w:color w:val="2D2319"/>
          <w:sz w:val="21"/>
          <w:szCs w:val="21"/>
          <w:lang w:eastAsia="en-NZ"/>
        </w:rPr>
      </w:pPr>
      <w:hyperlink r:id="rId12" w:history="1">
        <w:r w:rsidR="00082105" w:rsidRPr="00082105">
          <w:rPr>
            <w:rStyle w:val="Hyperlink"/>
            <w:rFonts w:ascii="Arial" w:hAnsi="Arial" w:cs="Arial"/>
            <w:sz w:val="21"/>
            <w:szCs w:val="21"/>
            <w:lang w:val="en-US"/>
          </w:rPr>
          <w:t>Gooverseas.com</w:t>
        </w:r>
      </w:hyperlink>
      <w:r w:rsidR="00082105">
        <w:rPr>
          <w:rFonts w:cs="Helvetica"/>
          <w:sz w:val="20"/>
          <w:szCs w:val="20"/>
          <w:lang w:val="en-US"/>
        </w:rPr>
        <w:t xml:space="preserve"> a database of internships providers worldwide.</w:t>
      </w:r>
    </w:p>
    <w:p w:rsidR="00F27440" w:rsidRDefault="00F27440">
      <w:pPr>
        <w:rPr>
          <w:rFonts w:eastAsia="Times New Roman" w:cs="Arial"/>
          <w:color w:val="2D2319"/>
          <w:sz w:val="20"/>
          <w:szCs w:val="20"/>
          <w:lang w:eastAsia="en-NZ"/>
        </w:rPr>
      </w:pPr>
    </w:p>
    <w:p w:rsidR="00600D13" w:rsidRDefault="00600D13">
      <w:pPr>
        <w:rPr>
          <w:rFonts w:eastAsia="Times New Roman" w:cs="Arial"/>
          <w:color w:val="2D2319"/>
          <w:sz w:val="20"/>
          <w:szCs w:val="20"/>
          <w:lang w:eastAsia="en-NZ"/>
        </w:rPr>
      </w:pPr>
    </w:p>
    <w:p w:rsidR="00600D13" w:rsidRPr="002156F8" w:rsidRDefault="00600D13" w:rsidP="00600D13">
      <w:pPr>
        <w:rPr>
          <w:sz w:val="20"/>
          <w:szCs w:val="20"/>
        </w:rPr>
      </w:pPr>
      <w:r w:rsidRPr="002156F8">
        <w:rPr>
          <w:sz w:val="20"/>
          <w:szCs w:val="20"/>
        </w:rPr>
        <w:t>Agency and company lists will be expanded over time as appropriate</w:t>
      </w:r>
      <w:r>
        <w:rPr>
          <w:sz w:val="20"/>
          <w:szCs w:val="20"/>
        </w:rPr>
        <w:t xml:space="preserve"> organisations are identified. </w:t>
      </w:r>
    </w:p>
    <w:p w:rsidR="00600D13" w:rsidRDefault="00600D13">
      <w:pPr>
        <w:rPr>
          <w:rFonts w:ascii="Arial" w:eastAsia="Times New Roman" w:hAnsi="Arial" w:cs="Arial"/>
          <w:color w:val="2D2319"/>
          <w:sz w:val="21"/>
          <w:szCs w:val="21"/>
          <w:lang w:eastAsia="en-NZ"/>
        </w:rPr>
      </w:pPr>
    </w:p>
    <w:sectPr w:rsidR="00600D13" w:rsidSect="00600D13">
      <w:pgSz w:w="11906" w:h="16838"/>
      <w:pgMar w:top="142"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0696B"/>
    <w:multiLevelType w:val="multilevel"/>
    <w:tmpl w:val="119E2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28"/>
    <w:rsid w:val="00035228"/>
    <w:rsid w:val="00082105"/>
    <w:rsid w:val="000915B3"/>
    <w:rsid w:val="00137DAB"/>
    <w:rsid w:val="001A7F9E"/>
    <w:rsid w:val="002156F8"/>
    <w:rsid w:val="0023440B"/>
    <w:rsid w:val="003241C2"/>
    <w:rsid w:val="00331B03"/>
    <w:rsid w:val="003505C5"/>
    <w:rsid w:val="003800C0"/>
    <w:rsid w:val="00386B23"/>
    <w:rsid w:val="004F567B"/>
    <w:rsid w:val="00600D13"/>
    <w:rsid w:val="008122FA"/>
    <w:rsid w:val="008957E5"/>
    <w:rsid w:val="00A12DE3"/>
    <w:rsid w:val="00A3160F"/>
    <w:rsid w:val="00AA53FE"/>
    <w:rsid w:val="00CF2D51"/>
    <w:rsid w:val="00F274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4E3CA-4007-495C-B598-E6570BE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60F"/>
    <w:rPr>
      <w:color w:val="0563C1" w:themeColor="hyperlink"/>
      <w:u w:val="single"/>
    </w:rPr>
  </w:style>
  <w:style w:type="paragraph" w:styleId="BalloonText">
    <w:name w:val="Balloon Text"/>
    <w:basedOn w:val="Normal"/>
    <w:link w:val="BalloonTextChar"/>
    <w:uiPriority w:val="99"/>
    <w:semiHidden/>
    <w:unhideWhenUsed/>
    <w:rsid w:val="00215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6F8"/>
    <w:rPr>
      <w:rFonts w:ascii="Segoe UI" w:hAnsi="Segoe UI" w:cs="Segoe UI"/>
      <w:sz w:val="18"/>
      <w:szCs w:val="18"/>
    </w:rPr>
  </w:style>
  <w:style w:type="character" w:styleId="FollowedHyperlink">
    <w:name w:val="FollowedHyperlink"/>
    <w:basedOn w:val="DefaultParagraphFont"/>
    <w:uiPriority w:val="99"/>
    <w:semiHidden/>
    <w:unhideWhenUsed/>
    <w:rsid w:val="00895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ad2argentina.com/internsh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kulcan.com.mx/" TargetMode="External"/><Relationship Id="rId12" Type="http://schemas.openxmlformats.org/officeDocument/2006/relationships/hyperlink" Target="https://www.gooverseas.co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eliabroad.org/latin-america-volunteer-internships" TargetMode="External"/><Relationship Id="rId11" Type="http://schemas.openxmlformats.org/officeDocument/2006/relationships/hyperlink" Target="http://www.theinterngroup.com/" TargetMode="External"/><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hyperlink" Target="http://www.menteargentina.com/" TargetMode="External"/><Relationship Id="rId4" Type="http://schemas.openxmlformats.org/officeDocument/2006/relationships/webSettings" Target="webSettings.xml"/><Relationship Id="rId9" Type="http://schemas.openxmlformats.org/officeDocument/2006/relationships/hyperlink" Target="http://www.connect-123.com/programs/internships/buenos-aires-argenti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F7BF08508B97ED4B93757094D26869F10B00864A747B58B4F84A98242D809BB2DF8A" ma:contentTypeVersion="15" ma:contentTypeDescription="Create a new Word Document" ma:contentTypeScope="" ma:versionID="039828004b9edd37644c9f0cc2f689fc">
  <xsd:schema xmlns:xsd="http://www.w3.org/2001/XMLSchema" xmlns:xs="http://www.w3.org/2001/XMLSchema" xmlns:p="http://schemas.microsoft.com/office/2006/metadata/properties" xmlns:ns2="f29a2f10-a5db-4e09-b9c5-62a791749201" xmlns:ns3="f6b1309d-9dbe-49af-99c2-1325310632fa" xmlns:ns4="beeb0b13-7dc2-4764-bea5-bd390f5bf102" targetNamespace="http://schemas.microsoft.com/office/2006/metadata/properties" ma:root="true" ma:fieldsID="921d9064687531bd4f0fa249689c5d57" ns2:_="" ns3:_="" ns4:_="">
    <xsd:import namespace="f29a2f10-a5db-4e09-b9c5-62a791749201"/>
    <xsd:import namespace="f6b1309d-9dbe-49af-99c2-1325310632fa"/>
    <xsd:import namespace="beeb0b13-7dc2-4764-bea5-bd390f5bf102"/>
    <xsd:element name="properties">
      <xsd:complexType>
        <xsd:sequence>
          <xsd:element name="documentManagement">
            <xsd:complexType>
              <xsd:all>
                <xsd:element ref="ns2:C3TopicNote" minOccurs="0"/>
                <xsd:element ref="ns2:TaxCatchAll" minOccurs="0"/>
                <xsd:element ref="ns2:TaxCatchAllLabel" minOccurs="0"/>
                <xsd:element ref="ns2:TaxKeywordTaxHTField" minOccurs="0"/>
                <xsd:element ref="ns2:ee7c471fd65e4297a2a17f0975475300" minOccurs="0"/>
                <xsd:element ref="ns3:fc0056c1ecb94c4e9bb29a12d300b777"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fieldId="{6a3fe89f-a6dd-4490-a9c1-3ef38d67b8c7}" ma:sspId="8841a2e4-9660-4702-90f8-eaff47187233" ma:termSetId="08606408-1619-4e84-8bff-621bee8df4e4" ma:anchorId="4c155799-97f9-496a-9df3-0cca867171df" ma:open="false" ma:isKeyword="false">
      <xsd:complexType>
        <xsd:sequence>
          <xsd:element ref="pc:Terms" minOccurs="0" maxOccurs="1"/>
        </xsd:sequence>
      </xsd:complexType>
    </xsd:element>
    <xsd:element name="TaxCatchAll" ma:index="9"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element name="ee7c471fd65e4297a2a17f0975475300" ma:index="14" nillable="true" ma:displayName="ENZGlobalRegion_0" ma:hidden="true" ma:internalName="ee7c471fd65e4297a2a17f097547530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1309d-9dbe-49af-99c2-1325310632fa" elementFormDefault="qualified">
    <xsd:import namespace="http://schemas.microsoft.com/office/2006/documentManagement/types"/>
    <xsd:import namespace="http://schemas.microsoft.com/office/infopath/2007/PartnerControls"/>
    <xsd:element name="fc0056c1ecb94c4e9bb29a12d300b777" ma:index="16" nillable="true" ma:taxonomy="true" ma:internalName="fc0056c1ecb94c4e9bb29a12d300b777" ma:taxonomyFieldName="ENZScholarshipType" ma:displayName="Scholarship Type" ma:readOnly="false" ma:fieldId="{9619dbdf-96bd-4c02-9073-b354a4f31ae0}" ma:sspId="8841a2e4-9660-4702-90f8-eaff47187233" ma:termSetId="5eb7b153-9e03-4fea-bee5-445f28fae19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eb0b13-7dc2-4764-bea5-bd390f5bf102"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f29a2f10-a5db-4e09-b9c5-62a791749201">
      <Terms xmlns="http://schemas.microsoft.com/office/infopath/2007/PartnerControls"/>
    </C3TopicNote>
    <TaxCatchAll xmlns="f29a2f10-a5db-4e09-b9c5-62a791749201">
      <Value>1261</Value>
    </TaxCatchAll>
    <fc0056c1ecb94c4e9bb29a12d300b777 xmlns="f6b1309d-9dbe-49af-99c2-1325310632fa">
      <Terms xmlns="http://schemas.microsoft.com/office/infopath/2007/PartnerControls">
        <TermInfo xmlns="http://schemas.microsoft.com/office/infopath/2007/PartnerControls">
          <TermName xmlns="http://schemas.microsoft.com/office/infopath/2007/PartnerControls">PMSLA</TermName>
          <TermId xmlns="http://schemas.microsoft.com/office/infopath/2007/PartnerControls">72b7c117-d198-456a-8d09-248f36f35cd3</TermId>
        </TermInfo>
      </Terms>
    </fc0056c1ecb94c4e9bb29a12d300b777>
    <TaxKeywordTaxHTField xmlns="f29a2f10-a5db-4e09-b9c5-62a791749201">
      <Terms xmlns="http://schemas.microsoft.com/office/infopath/2007/PartnerControls"/>
    </TaxKeywordTaxHTField>
    <ee7c471fd65e4297a2a17f0975475300 xmlns="f29a2f10-a5db-4e09-b9c5-62a791749201" xsi:nil="true"/>
  </documentManagement>
</p:properties>
</file>

<file path=customXml/itemProps1.xml><?xml version="1.0" encoding="utf-8"?>
<ds:datastoreItem xmlns:ds="http://schemas.openxmlformats.org/officeDocument/2006/customXml" ds:itemID="{BFF316EA-F26A-4734-AF56-D302B486D8F5}"/>
</file>

<file path=customXml/itemProps2.xml><?xml version="1.0" encoding="utf-8"?>
<ds:datastoreItem xmlns:ds="http://schemas.openxmlformats.org/officeDocument/2006/customXml" ds:itemID="{03997DF4-3124-4273-9843-57B97B5CC2F3}"/>
</file>

<file path=customXml/itemProps3.xml><?xml version="1.0" encoding="utf-8"?>
<ds:datastoreItem xmlns:ds="http://schemas.openxmlformats.org/officeDocument/2006/customXml" ds:itemID="{B01B7C6B-67F9-4D87-AB5F-F536C0C80C4D}"/>
</file>

<file path=docProps/app.xml><?xml version="1.0" encoding="utf-8"?>
<Properties xmlns="http://schemas.openxmlformats.org/officeDocument/2006/extended-properties" xmlns:vt="http://schemas.openxmlformats.org/officeDocument/2006/docPropsVTypes">
  <Template>Normal</Template>
  <TotalTime>12</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Education NZ</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PMSLA Key Docs</dc:title>
  <dc:subject/>
  <dc:creator>Christine Roberts</dc:creator>
  <cp:keywords/>
  <dc:description/>
  <cp:lastModifiedBy>Anna Dekker</cp:lastModifiedBy>
  <cp:revision>8</cp:revision>
  <cp:lastPrinted>2016-08-05T01:02:00Z</cp:lastPrinted>
  <dcterms:created xsi:type="dcterms:W3CDTF">2016-08-08T00:08:00Z</dcterms:created>
  <dcterms:modified xsi:type="dcterms:W3CDTF">2016-09-01T22:19:00Z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0x010100F7BF08508B97ED4B93757094D26869F10B00864A747B58B4F84A98242D809BB2DF8A</vt:lpwstr>
  </property>
  <property fmtid="{D5CDD505-2E9C-101B-9397-08002B2CF9AE}" pid="3" name="TaxKeyword">
    <vt:lpwstr/>
  </property>
  <property fmtid="{D5CDD505-2E9C-101B-9397-08002B2CF9AE}" pid="4" name="TaxKeywordTaxHTField">
    <vt:lpwstr/>
  </property>
  <property fmtid="{D5CDD505-2E9C-101B-9397-08002B2CF9AE}" pid="5" name="ENZScholarshipType">
    <vt:lpwstr>1261;#PMSLA|72b7c117-d198-456a-8d09-248f36f35cd3</vt:lpwstr>
  </property>
  <property fmtid="{D5CDD505-2E9C-101B-9397-08002B2CF9AE}" pid="6" name="C3Topic">
    <vt:lpwstr/>
  </property>
  <property fmtid="{D5CDD505-2E9C-101B-9397-08002B2CF9AE}" pid="7" name="EmReceivedByName">
    <vt:lpwstr/>
  </property>
  <property fmtid="{D5CDD505-2E9C-101B-9397-08002B2CF9AE}" pid="8" name="EmSubject">
    <vt:lpwstr/>
  </property>
  <property fmtid="{D5CDD505-2E9C-101B-9397-08002B2CF9AE}" pid="9" name="EmAttachCount">
    <vt:lpwstr/>
  </property>
  <property fmtid="{D5CDD505-2E9C-101B-9397-08002B2CF9AE}" pid="10" name="EmToAddress">
    <vt:lpwstr/>
  </property>
  <property fmtid="{D5CDD505-2E9C-101B-9397-08002B2CF9AE}" pid="11" name="EmReceivedOnBehalfOfName">
    <vt:lpwstr/>
  </property>
  <property fmtid="{D5CDD505-2E9C-101B-9397-08002B2CF9AE}" pid="12" name="EmCategory">
    <vt:lpwstr/>
  </property>
  <property fmtid="{D5CDD505-2E9C-101B-9397-08002B2CF9AE}" pid="13" name="EmConversationIndex">
    <vt:lpwstr/>
  </property>
  <property fmtid="{D5CDD505-2E9C-101B-9397-08002B2CF9AE}" pid="14" name="EmRetentionPolicyName">
    <vt:lpwstr/>
  </property>
  <property fmtid="{D5CDD505-2E9C-101B-9397-08002B2CF9AE}" pid="15" name="EmBody">
    <vt:lpwstr/>
  </property>
  <property fmtid="{D5CDD505-2E9C-101B-9397-08002B2CF9AE}" pid="16" name="EmReplyRecipientNames">
    <vt:lpwstr/>
  </property>
  <property fmtid="{D5CDD505-2E9C-101B-9397-08002B2CF9AE}" pid="17" name="EmReplyRecipients">
    <vt:lpwstr/>
  </property>
  <property fmtid="{D5CDD505-2E9C-101B-9397-08002B2CF9AE}" pid="18" name="EmBCCSMTPAddress">
    <vt:lpwstr/>
  </property>
  <property fmtid="{D5CDD505-2E9C-101B-9397-08002B2CF9AE}" pid="19" name="EmFromName">
    <vt:lpwstr/>
  </property>
  <property fmtid="{D5CDD505-2E9C-101B-9397-08002B2CF9AE}" pid="20" name="EmCC">
    <vt:lpwstr/>
  </property>
  <property fmtid="{D5CDD505-2E9C-101B-9397-08002B2CF9AE}" pid="21" name="EmSentOnBehalfOfName">
    <vt:lpwstr/>
  </property>
  <property fmtid="{D5CDD505-2E9C-101B-9397-08002B2CF9AE}" pid="22" name="EmTo">
    <vt:lpwstr/>
  </property>
  <property fmtid="{D5CDD505-2E9C-101B-9397-08002B2CF9AE}" pid="23" name="EmFrom">
    <vt:lpwstr/>
  </property>
  <property fmtid="{D5CDD505-2E9C-101B-9397-08002B2CF9AE}" pid="24" name="EmType">
    <vt:lpwstr/>
  </property>
  <property fmtid="{D5CDD505-2E9C-101B-9397-08002B2CF9AE}" pid="25" name="EmAttachmentNames">
    <vt:lpwstr/>
  </property>
  <property fmtid="{D5CDD505-2E9C-101B-9397-08002B2CF9AE}" pid="26" name="EMToSMTPAddress">
    <vt:lpwstr/>
  </property>
  <property fmtid="{D5CDD505-2E9C-101B-9397-08002B2CF9AE}" pid="27" name="EmCCSMTPAddress">
    <vt:lpwstr/>
  </property>
  <property fmtid="{D5CDD505-2E9C-101B-9397-08002B2CF9AE}" pid="28" name="EmConversationID">
    <vt:lpwstr/>
  </property>
  <property fmtid="{D5CDD505-2E9C-101B-9397-08002B2CF9AE}" pid="29" name="EmBCC">
    <vt:lpwstr/>
  </property>
  <property fmtid="{D5CDD505-2E9C-101B-9397-08002B2CF9AE}" pid="30" name="EmID">
    <vt:lpwstr/>
  </property>
  <property fmtid="{D5CDD505-2E9C-101B-9397-08002B2CF9AE}" pid="31" name="ENZGlobalRegion">
    <vt:lpwstr/>
  </property>
  <property fmtid="{D5CDD505-2E9C-101B-9397-08002B2CF9AE}" pid="32" name="URL">
    <vt:lpwstr/>
  </property>
  <property fmtid="{D5CDD505-2E9C-101B-9397-08002B2CF9AE}" pid="33" name="id0db81d060547e2b7e5029fa16e001f">
    <vt:lpwstr/>
  </property>
  <property fmtid="{D5CDD505-2E9C-101B-9397-08002B2CF9AE}" pid="34" name="EmCon">
    <vt:lpwstr/>
  </property>
  <property fmtid="{D5CDD505-2E9C-101B-9397-08002B2CF9AE}" pid="35" name="EmCompanies">
    <vt:lpwstr/>
  </property>
  <property fmtid="{D5CDD505-2E9C-101B-9397-08002B2CF9AE}" pid="36" name="EmFromSMTPAddress">
    <vt:lpwstr/>
  </property>
</Properties>
</file>