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CD5EA" w14:textId="77777777" w:rsidR="00E633E4" w:rsidRDefault="005A392A">
      <w:pPr>
        <w:spacing w:after="47"/>
        <w:ind w:left="-4815" w:right="713" w:hanging="10"/>
        <w:jc w:val="right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3CD76F" wp14:editId="5F3CD770">
                <wp:simplePos x="0" y="0"/>
                <wp:positionH relativeFrom="column">
                  <wp:posOffset>-91439</wp:posOffset>
                </wp:positionH>
                <wp:positionV relativeFrom="paragraph">
                  <wp:posOffset>-282067</wp:posOffset>
                </wp:positionV>
                <wp:extent cx="2477135" cy="903605"/>
                <wp:effectExtent l="0" t="0" r="0" b="0"/>
                <wp:wrapSquare wrapText="bothSides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135" cy="903605"/>
                          <a:chOff x="0" y="0"/>
                          <a:chExt cx="2477135" cy="90360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475611" y="897129"/>
                            <a:ext cx="1832" cy="8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CD77D" w14:textId="77777777" w:rsidR="00E633E4" w:rsidRDefault="005A392A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135" cy="903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3CD76F" id="Group 17685" o:spid="_x0000_s1026" style="position:absolute;left:0;text-align:left;margin-left:-7.2pt;margin-top:-22.2pt;width:195.05pt;height:71.15pt;z-index:251658240" coordsize="24771,90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">
                <v:rect id="Rectangle 8" o:spid="_x0000_s1027" style="position:absolute;left:24756;top:8971;width:18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14:paraId="5F3CD77D" w14:textId="77777777" w:rsidR="00E633E4" w:rsidRDefault="005A392A"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width:24771;height:9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q7GHAAAAA2wAAAA8AAABkcnMvZG93bnJldi54bWxEj0+LwjAUxO/CfofwFvamqV0QrU1FFmT3&#10;6D88P5pnW0xeuk209dsbQfA4zMxvmHw1WCNu1PnGsYLpJAFBXDrdcKXgeNiM5yB8QNZoHJOCO3lY&#10;FR+jHDPtet7RbR8qESHsM1RQh9BmUvqyJot+4lri6J1dZzFE2VVSd9hHuDUyTZKZtNhwXKixpZ+a&#10;ysv+ahUkQ3k21m9/1//pyRj6riQveqW+Pof1EkSgIbzDr/afVpCm8PwSf4As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WrsYcAAAADbAAAADwAAAAAAAAAAAAAAAACfAgAA&#10;ZHJzL2Rvd25yZXYueG1sUEsFBgAAAAAEAAQA9wAAAIwDAAAAAA=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3CD771" wp14:editId="5F3CD772">
                <wp:simplePos x="0" y="0"/>
                <wp:positionH relativeFrom="column">
                  <wp:posOffset>3493770</wp:posOffset>
                </wp:positionH>
                <wp:positionV relativeFrom="paragraph">
                  <wp:posOffset>-257048</wp:posOffset>
                </wp:positionV>
                <wp:extent cx="3061970" cy="150241"/>
                <wp:effectExtent l="0" t="0" r="0" b="0"/>
                <wp:wrapSquare wrapText="bothSides"/>
                <wp:docPr id="17684" name="Group 17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970" cy="150241"/>
                          <a:chOff x="0" y="0"/>
                          <a:chExt cx="3061970" cy="15024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4356"/>
                            <a:ext cx="3061970" cy="95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2931160" y="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CD77E" w14:textId="77777777" w:rsidR="00E633E4" w:rsidRDefault="005A392A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CD771" id="Group 17684" o:spid="_x0000_s1029" style="position:absolute;left:0;text-align:left;margin-left:275.1pt;margin-top:-20.25pt;width:241.1pt;height:11.85pt;z-index:251659264" coordsize="30619,15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">
                <v:shape id="Picture 7" o:spid="_x0000_s1030" type="#_x0000_t75" style="position:absolute;top:543;width:30619;height: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UnIjFAAAA2gAAAA8AAABkcnMvZG93bnJldi54bWxEj09rwkAUxO8Fv8PyBG91U8FUomuolkIO&#10;7aHa4vWRfSYh2bchu/ljP323UPA4zMxvmF06mUYM1LnKsoKnZQSCOLe64kLB1/ntcQPCeWSNjWVS&#10;cCMH6X72sMNE25E/aTj5QgQIuwQVlN63iZQuL8mgW9qWOHhX2xn0QXaF1B2OAW4auYqiWBqsOCyU&#10;2NKxpLw+9UbB9Npnbriuvt+zQ/FzWdcf/Tr2Si3m08sWhKfJ38P/7UwreIa/K+EGyP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lJyIxQAAANoAAAAPAAAAAAAAAAAAAAAA&#10;AJ8CAABkcnMvZG93bnJldi54bWxQSwUGAAAAAAQABAD3AAAAkQMAAAAA&#10;">
                  <v:imagedata r:id="rId10" o:title=""/>
                </v:shape>
                <v:rect id="Rectangle 9" o:spid="_x0000_s1031" style="position:absolute;left:29311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14:paraId="5F3CD77E" w14:textId="77777777" w:rsidR="00E633E4" w:rsidRDefault="005A392A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Rockwell" w:eastAsia="Rockwell" w:hAnsi="Rockwell" w:cs="Rockwell"/>
          <w:b/>
          <w:color w:val="191919"/>
          <w:sz w:val="19"/>
        </w:rPr>
        <w:t xml:space="preserve">Level 5 Lambton House, 160 Lambton Quay, Wellington </w:t>
      </w:r>
    </w:p>
    <w:p w14:paraId="5F3CD5EB" w14:textId="77777777" w:rsidR="00E633E4" w:rsidRDefault="005A392A">
      <w:pPr>
        <w:spacing w:after="223"/>
        <w:ind w:left="-4815" w:right="713" w:hanging="10"/>
        <w:jc w:val="right"/>
      </w:pPr>
      <w:r>
        <w:rPr>
          <w:rFonts w:ascii="Rockwell" w:eastAsia="Rockwell" w:hAnsi="Rockwell" w:cs="Rockwell"/>
          <w:b/>
          <w:color w:val="191919"/>
          <w:sz w:val="19"/>
        </w:rPr>
        <w:t xml:space="preserve">PO Box 12041, Wellington 6144, New Zealand </w:t>
      </w:r>
    </w:p>
    <w:p w14:paraId="5F3CD5EC" w14:textId="77777777" w:rsidR="00E633E4" w:rsidRDefault="005A392A">
      <w:pPr>
        <w:spacing w:after="47"/>
        <w:ind w:left="-4815" w:right="713" w:hanging="10"/>
        <w:jc w:val="right"/>
      </w:pPr>
      <w:r>
        <w:rPr>
          <w:rFonts w:ascii="Rockwell" w:eastAsia="Rockwell" w:hAnsi="Rockwell" w:cs="Rockwell"/>
          <w:b/>
          <w:color w:val="191919"/>
          <w:sz w:val="19"/>
        </w:rPr>
        <w:t xml:space="preserve">scholarship@enz.govt.nz </w:t>
      </w:r>
    </w:p>
    <w:p w14:paraId="5F3CD5ED" w14:textId="77777777" w:rsidR="00E633E4" w:rsidRDefault="005A392A">
      <w:pPr>
        <w:spacing w:after="0"/>
      </w:pPr>
      <w:r>
        <w:rPr>
          <w:sz w:val="20"/>
        </w:rPr>
        <w:t xml:space="preserve"> </w:t>
      </w:r>
    </w:p>
    <w:p w14:paraId="5F3CD5EE" w14:textId="77777777" w:rsidR="00E633E4" w:rsidRDefault="005A392A">
      <w:pPr>
        <w:spacing w:after="0"/>
      </w:pPr>
      <w:r>
        <w:rPr>
          <w:sz w:val="20"/>
        </w:rPr>
        <w:t xml:space="preserve"> </w:t>
      </w:r>
    </w:p>
    <w:p w14:paraId="5F3CD5EF" w14:textId="77777777" w:rsidR="00E633E4" w:rsidRDefault="005A392A">
      <w:pPr>
        <w:spacing w:after="57"/>
      </w:pPr>
      <w:r>
        <w:rPr>
          <w:sz w:val="20"/>
        </w:rPr>
        <w:t xml:space="preserve"> </w:t>
      </w:r>
    </w:p>
    <w:p w14:paraId="5F3CD5F0" w14:textId="77777777" w:rsidR="00E633E4" w:rsidRDefault="005A392A">
      <w:pPr>
        <w:spacing w:after="0" w:line="249" w:lineRule="auto"/>
        <w:ind w:left="-5" w:right="1221" w:hanging="10"/>
      </w:pPr>
      <w:r>
        <w:rPr>
          <w:b/>
          <w:sz w:val="28"/>
        </w:rPr>
        <w:t xml:space="preserve">Prime Minister’s Scholarships for Asia - Awardees: PMSA 2016-17 Round 2 </w:t>
      </w:r>
    </w:p>
    <w:tbl>
      <w:tblPr>
        <w:tblStyle w:val="TableGrid"/>
        <w:tblW w:w="10065" w:type="dxa"/>
        <w:tblInd w:w="1" w:type="dxa"/>
        <w:tblCellMar>
          <w:top w:w="45" w:type="dxa"/>
          <w:left w:w="104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1842"/>
        <w:gridCol w:w="1565"/>
        <w:gridCol w:w="3822"/>
        <w:gridCol w:w="2836"/>
      </w:tblGrid>
      <w:tr w:rsidR="00E633E4" w14:paraId="5F3CD5F5" w14:textId="77777777">
        <w:trPr>
          <w:trHeight w:val="51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5F3CD5F1" w14:textId="77777777" w:rsidR="00E633E4" w:rsidRDefault="005A392A">
            <w:pPr>
              <w:spacing w:after="0"/>
              <w:ind w:left="2"/>
            </w:pP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 xml:space="preserve">Name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5F3CD5F2" w14:textId="77777777" w:rsidR="00E633E4" w:rsidRDefault="005A392A">
            <w:pPr>
              <w:spacing w:after="0"/>
              <w:ind w:left="5"/>
            </w:pP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 xml:space="preserve">Home Town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5F3CD5F3" w14:textId="77777777" w:rsidR="00E633E4" w:rsidRDefault="005A392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 xml:space="preserve">Destination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5F3CD5F4" w14:textId="77777777" w:rsidR="00E633E4" w:rsidRDefault="005A392A">
            <w:pPr>
              <w:spacing w:after="0"/>
              <w:ind w:left="4"/>
            </w:pP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>PMSA Programme</w:t>
            </w:r>
            <w:r>
              <w:rPr>
                <w:rFonts w:ascii="Book Antiqua" w:eastAsia="Book Antiqua" w:hAnsi="Book Antiqua" w:cs="Book Antiqua"/>
                <w:b/>
                <w:color w:val="FFFFFF"/>
                <w:sz w:val="20"/>
              </w:rPr>
              <w:t xml:space="preserve"> </w:t>
            </w:r>
          </w:p>
        </w:tc>
      </w:tr>
      <w:tr w:rsidR="00E633E4" w14:paraId="5F3CD5FA" w14:textId="77777777">
        <w:trPr>
          <w:trHeight w:val="49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5F6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Mathew </w:t>
            </w:r>
            <w:proofErr w:type="spellStart"/>
            <w:r>
              <w:rPr>
                <w:sz w:val="20"/>
              </w:rPr>
              <w:t>Birt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5F7" w14:textId="77777777" w:rsidR="00E633E4" w:rsidRDefault="005A392A">
            <w:pPr>
              <w:spacing w:after="0"/>
              <w:ind w:left="5"/>
            </w:pPr>
            <w:proofErr w:type="spellStart"/>
            <w:r>
              <w:rPr>
                <w:sz w:val="20"/>
              </w:rPr>
              <w:t>Lyttelton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5F8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Zhejiang </w:t>
            </w:r>
            <w:proofErr w:type="spellStart"/>
            <w:r>
              <w:rPr>
                <w:sz w:val="20"/>
              </w:rPr>
              <w:t>Gongshang</w:t>
            </w:r>
            <w:proofErr w:type="spellEnd"/>
            <w:r>
              <w:rPr>
                <w:sz w:val="20"/>
              </w:rPr>
              <w:t xml:space="preserve"> University, Hangzhou, China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5F9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Two semester exchange </w:t>
            </w:r>
          </w:p>
        </w:tc>
      </w:tr>
      <w:tr w:rsidR="00E633E4" w14:paraId="5F3CD5FF" w14:textId="77777777">
        <w:trPr>
          <w:trHeight w:val="49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5FB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Regan Burns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5FC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Hamilton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5FD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Shanghai International Studies University, Shanghai, China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5FE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Two semester exchange </w:t>
            </w:r>
          </w:p>
        </w:tc>
      </w:tr>
      <w:tr w:rsidR="00E633E4" w14:paraId="5F3CD604" w14:textId="77777777">
        <w:trPr>
          <w:trHeight w:val="49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00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Daniel Chen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01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02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Institute of Robotics, Shanghai Jiao Tong University, Shanghai, China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03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Two year postdoctoral research </w:t>
            </w:r>
          </w:p>
        </w:tc>
      </w:tr>
      <w:tr w:rsidR="00E633E4" w14:paraId="5F3CD609" w14:textId="77777777">
        <w:trPr>
          <w:trHeight w:val="49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05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Jasmine Chin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06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Christchurch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07" w14:textId="77777777" w:rsidR="00E633E4" w:rsidRDefault="005A392A">
            <w:pPr>
              <w:spacing w:after="0"/>
            </w:pPr>
            <w:proofErr w:type="spellStart"/>
            <w:r>
              <w:rPr>
                <w:sz w:val="20"/>
              </w:rPr>
              <w:t>Nanyang</w:t>
            </w:r>
            <w:proofErr w:type="spellEnd"/>
            <w:r>
              <w:rPr>
                <w:sz w:val="20"/>
              </w:rPr>
              <w:t xml:space="preserve"> Technological University, Singapore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08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0E" w14:textId="77777777">
        <w:trPr>
          <w:trHeight w:val="74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0A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Hee</w:t>
            </w:r>
            <w:proofErr w:type="spellEnd"/>
            <w:r>
              <w:rPr>
                <w:sz w:val="20"/>
              </w:rPr>
              <w:t xml:space="preserve"> Soo Chung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0B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0C" w14:textId="77777777" w:rsidR="00E633E4" w:rsidRDefault="005A392A">
            <w:pPr>
              <w:spacing w:after="0"/>
            </w:pPr>
            <w:proofErr w:type="spellStart"/>
            <w:r>
              <w:rPr>
                <w:sz w:val="20"/>
              </w:rPr>
              <w:t>Fudan</w:t>
            </w:r>
            <w:proofErr w:type="spellEnd"/>
            <w:r>
              <w:rPr>
                <w:sz w:val="20"/>
              </w:rPr>
              <w:t xml:space="preserve"> University, Shanghai, China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0D" w14:textId="77777777" w:rsidR="00E633E4" w:rsidRDefault="005A392A">
            <w:pPr>
              <w:spacing w:after="0"/>
              <w:ind w:left="4" w:right="2"/>
            </w:pPr>
            <w:r>
              <w:rPr>
                <w:sz w:val="20"/>
              </w:rPr>
              <w:t xml:space="preserve">Master program of the School of Economics taught in Chinese (major in International Trade) </w:t>
            </w:r>
          </w:p>
        </w:tc>
      </w:tr>
      <w:tr w:rsidR="00E633E4" w14:paraId="5F3CD613" w14:textId="77777777">
        <w:trPr>
          <w:trHeight w:val="49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0F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Nathaniel de Boer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10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11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Seoul National University, Seoul, Republic of Korea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12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Master of International Studies </w:t>
            </w:r>
          </w:p>
        </w:tc>
      </w:tr>
      <w:tr w:rsidR="00E633E4" w14:paraId="5F3CD618" w14:textId="77777777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14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Elaine Deng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15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16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Tsinghua University, Beijing, China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17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1D" w14:textId="77777777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19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Isobel Dowell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1A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1B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Akita International University, Akita, Japan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1C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23" w14:textId="77777777">
        <w:trPr>
          <w:trHeight w:val="49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1E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Evan Fong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1F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20" w14:textId="77777777" w:rsidR="00E633E4" w:rsidRDefault="005A392A">
            <w:pPr>
              <w:spacing w:after="0"/>
            </w:pPr>
            <w:proofErr w:type="spellStart"/>
            <w:r>
              <w:rPr>
                <w:sz w:val="20"/>
              </w:rPr>
              <w:t>Fudan</w:t>
            </w:r>
            <w:proofErr w:type="spellEnd"/>
            <w:r>
              <w:rPr>
                <w:sz w:val="20"/>
              </w:rPr>
              <w:t xml:space="preserve"> University, Shanghai, China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21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The Professional Chinese </w:t>
            </w:r>
          </w:p>
          <w:p w14:paraId="5F3CD622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Business Internship Program  </w:t>
            </w:r>
          </w:p>
        </w:tc>
      </w:tr>
      <w:tr w:rsidR="00E633E4" w14:paraId="5F3CD628" w14:textId="77777777">
        <w:trPr>
          <w:trHeight w:val="49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24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Cleo Gilmour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25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Dunedin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26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National University of Taiwan, Taipei, Taiwan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27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Chinese Language Program </w:t>
            </w:r>
          </w:p>
        </w:tc>
      </w:tr>
      <w:tr w:rsidR="00E633E4" w14:paraId="5F3CD62D" w14:textId="77777777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29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Yeon</w:t>
            </w:r>
            <w:proofErr w:type="spellEnd"/>
            <w:r>
              <w:rPr>
                <w:sz w:val="20"/>
              </w:rPr>
              <w:t xml:space="preserve"> Ha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2A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2B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National University of Singapore, Singapore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2C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32" w14:textId="77777777">
        <w:trPr>
          <w:trHeight w:val="49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2E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Wesley </w:t>
            </w:r>
            <w:proofErr w:type="spellStart"/>
            <w:r>
              <w:rPr>
                <w:sz w:val="20"/>
              </w:rPr>
              <w:t>Harfield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2F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30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ITRI - </w:t>
            </w:r>
            <w:r>
              <w:rPr>
                <w:sz w:val="20"/>
              </w:rPr>
              <w:t xml:space="preserve">Industrial Technology Research Institute, Hsinchu, Taiwan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31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ITRI Internship </w:t>
            </w:r>
          </w:p>
        </w:tc>
      </w:tr>
      <w:tr w:rsidR="00E633E4" w14:paraId="5F3CD637" w14:textId="77777777">
        <w:trPr>
          <w:trHeight w:val="50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33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Megan Hawkins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34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35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NZ Centre, Peking University, Beijing, China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36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Chinese Language Programme plus Internship at PKU NZ </w:t>
            </w:r>
            <w:proofErr w:type="spellStart"/>
            <w:r>
              <w:rPr>
                <w:sz w:val="20"/>
              </w:rPr>
              <w:t>Ctr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E633E4" w14:paraId="5F3CD63C" w14:textId="77777777">
        <w:trPr>
          <w:trHeight w:val="49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38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Thomas Henderson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39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3A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Ming </w:t>
            </w:r>
            <w:proofErr w:type="spellStart"/>
            <w:r>
              <w:rPr>
                <w:sz w:val="20"/>
              </w:rPr>
              <w:t>Chuan</w:t>
            </w:r>
            <w:proofErr w:type="spellEnd"/>
            <w:r>
              <w:rPr>
                <w:sz w:val="20"/>
              </w:rPr>
              <w:t xml:space="preserve"> University,  Taipei, Taiwan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3B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Six week intensive Mandarin programme </w:t>
            </w:r>
          </w:p>
        </w:tc>
      </w:tr>
      <w:tr w:rsidR="00E633E4" w14:paraId="5F3CD641" w14:textId="77777777">
        <w:trPr>
          <w:trHeight w:val="74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3D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Lena </w:t>
            </w:r>
            <w:proofErr w:type="spellStart"/>
            <w:r>
              <w:rPr>
                <w:sz w:val="20"/>
              </w:rPr>
              <w:t>Hesselgrave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3E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New Plymouth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3F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National University of Singapore, and </w:t>
            </w:r>
            <w:proofErr w:type="spellStart"/>
            <w:r>
              <w:rPr>
                <w:sz w:val="20"/>
              </w:rPr>
              <w:t>Xero</w:t>
            </w:r>
            <w:proofErr w:type="spellEnd"/>
            <w:r>
              <w:rPr>
                <w:sz w:val="20"/>
              </w:rPr>
              <w:t xml:space="preserve"> Singapore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40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Emerging Leaders Programme and Business Strategies for Asia Programme; </w:t>
            </w:r>
            <w:proofErr w:type="spellStart"/>
            <w:r>
              <w:rPr>
                <w:sz w:val="20"/>
              </w:rPr>
              <w:t>Xero</w:t>
            </w:r>
            <w:proofErr w:type="spellEnd"/>
            <w:r>
              <w:rPr>
                <w:sz w:val="20"/>
              </w:rPr>
              <w:t xml:space="preserve"> internship </w:t>
            </w:r>
          </w:p>
        </w:tc>
      </w:tr>
      <w:tr w:rsidR="00E633E4" w14:paraId="5F3CD646" w14:textId="77777777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42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Petra Higgins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43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Nelson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44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Chinese University of Hong Kong, HK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45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4B" w14:textId="77777777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47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Monica </w:t>
            </w:r>
            <w:proofErr w:type="spellStart"/>
            <w:r>
              <w:rPr>
                <w:sz w:val="20"/>
              </w:rPr>
              <w:t>Hing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48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49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Kyoto University, Japan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4A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50" w14:textId="77777777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4C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Mason Holloway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4D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Hamilton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4E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Chengdu University, Sichuan, China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4F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55" w14:textId="77777777">
        <w:trPr>
          <w:trHeight w:val="312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51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Michaela Johnson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52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Christchurch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53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National University of Singapore, Singapore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54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5A" w14:textId="77777777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56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Eun</w:t>
            </w:r>
            <w:proofErr w:type="spellEnd"/>
            <w:r>
              <w:rPr>
                <w:sz w:val="20"/>
              </w:rPr>
              <w:t xml:space="preserve"> Bi Kim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57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Seoul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58" w14:textId="77777777" w:rsidR="00E633E4" w:rsidRDefault="005A392A">
            <w:pPr>
              <w:spacing w:after="0"/>
            </w:pPr>
            <w:proofErr w:type="spellStart"/>
            <w:r>
              <w:rPr>
                <w:sz w:val="20"/>
              </w:rPr>
              <w:t>Fudan</w:t>
            </w:r>
            <w:proofErr w:type="spellEnd"/>
            <w:r>
              <w:rPr>
                <w:sz w:val="20"/>
              </w:rPr>
              <w:t xml:space="preserve"> University, Shanghai, China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59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5F" w14:textId="77777777">
        <w:trPr>
          <w:trHeight w:val="49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5B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Michelle Kim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5C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5D" w14:textId="77777777" w:rsidR="00E633E4" w:rsidRDefault="005A392A">
            <w:pPr>
              <w:spacing w:after="0"/>
            </w:pPr>
            <w:r>
              <w:rPr>
                <w:sz w:val="20"/>
              </w:rPr>
              <w:t>Korean Trade-</w:t>
            </w:r>
            <w:r>
              <w:rPr>
                <w:sz w:val="20"/>
              </w:rPr>
              <w:t xml:space="preserve">Investment Agency, Seoul, Republic of Korea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5E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KANTAR Korea Quarterly Internship </w:t>
            </w:r>
          </w:p>
        </w:tc>
      </w:tr>
      <w:tr w:rsidR="00E633E4" w14:paraId="5F3CD664" w14:textId="77777777">
        <w:trPr>
          <w:trHeight w:val="50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60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Edward Krishna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61" w14:textId="77777777" w:rsidR="00E633E4" w:rsidRDefault="005A392A">
            <w:pPr>
              <w:spacing w:after="0"/>
              <w:ind w:left="5"/>
            </w:pPr>
            <w:proofErr w:type="spellStart"/>
            <w:r>
              <w:rPr>
                <w:sz w:val="20"/>
              </w:rPr>
              <w:t>Palmerston</w:t>
            </w:r>
            <w:proofErr w:type="spellEnd"/>
            <w:r>
              <w:rPr>
                <w:sz w:val="20"/>
              </w:rPr>
              <w:t xml:space="preserve"> North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62" w14:textId="77777777" w:rsidR="00E633E4" w:rsidRDefault="005A392A">
            <w:pPr>
              <w:spacing w:after="0"/>
              <w:ind w:left="12"/>
            </w:pPr>
            <w:r>
              <w:rPr>
                <w:sz w:val="20"/>
              </w:rPr>
              <w:t xml:space="preserve">DLA Piper, Hong Kong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63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Internship at the Hong Kong office of law firm DLA Piper </w:t>
            </w:r>
          </w:p>
        </w:tc>
      </w:tr>
      <w:tr w:rsidR="00E633E4" w14:paraId="5F3CD669" w14:textId="77777777">
        <w:trPr>
          <w:trHeight w:val="49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65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Rachel </w:t>
            </w:r>
            <w:proofErr w:type="spellStart"/>
            <w:r>
              <w:rPr>
                <w:sz w:val="20"/>
              </w:rPr>
              <w:t>Kubala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66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Wellington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67" w14:textId="77777777" w:rsidR="00E633E4" w:rsidRDefault="005A392A">
            <w:pPr>
              <w:spacing w:after="0"/>
              <w:ind w:left="12"/>
            </w:pPr>
            <w:r>
              <w:rPr>
                <w:sz w:val="20"/>
              </w:rPr>
              <w:t xml:space="preserve">Mandarin House, Beijing, China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68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Intensive Chinese Mandarin Language Programme </w:t>
            </w:r>
          </w:p>
        </w:tc>
      </w:tr>
      <w:tr w:rsidR="00E633E4" w14:paraId="5F3CD66E" w14:textId="77777777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6A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April </w:t>
            </w:r>
            <w:proofErr w:type="spellStart"/>
            <w:r>
              <w:rPr>
                <w:sz w:val="20"/>
              </w:rPr>
              <w:t>Hyo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Kwak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6B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AN YANG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6C" w14:textId="77777777" w:rsidR="00E633E4" w:rsidRDefault="005A392A">
            <w:pPr>
              <w:spacing w:after="0"/>
              <w:ind w:left="12"/>
            </w:pPr>
            <w:r>
              <w:rPr>
                <w:sz w:val="20"/>
              </w:rPr>
              <w:t xml:space="preserve">National University of Singapore, Singapore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6D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73" w14:textId="77777777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6F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Han Li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70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71" w14:textId="77777777" w:rsidR="00E633E4" w:rsidRDefault="005A392A">
            <w:pPr>
              <w:spacing w:after="0"/>
              <w:ind w:left="12"/>
            </w:pPr>
            <w:r>
              <w:rPr>
                <w:sz w:val="20"/>
              </w:rPr>
              <w:t xml:space="preserve">Hong Kong University, Hong Kong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72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78" w14:textId="77777777">
        <w:trPr>
          <w:trHeight w:val="31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74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Josephine Li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75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Hong Kong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76" w14:textId="77777777" w:rsidR="00E633E4" w:rsidRDefault="005A392A">
            <w:pPr>
              <w:spacing w:after="0"/>
              <w:ind w:left="12"/>
            </w:pPr>
            <w:r>
              <w:rPr>
                <w:sz w:val="20"/>
              </w:rPr>
              <w:t xml:space="preserve">National University of Singapore, Singapore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77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7D" w14:textId="77777777">
        <w:trPr>
          <w:trHeight w:val="49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79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lastRenderedPageBreak/>
              <w:t xml:space="preserve">Lilian Lim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7A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7B" w14:textId="77777777" w:rsidR="00E633E4" w:rsidRDefault="005A392A">
            <w:pPr>
              <w:spacing w:after="0"/>
              <w:ind w:left="12"/>
            </w:pPr>
            <w:r>
              <w:rPr>
                <w:sz w:val="20"/>
              </w:rPr>
              <w:t xml:space="preserve">Hong Kong University of Science and Technology, Hong Kong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7C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82" w14:textId="77777777">
        <w:trPr>
          <w:trHeight w:val="497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7E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Eric Liu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7F" w14:textId="77777777" w:rsidR="00E633E4" w:rsidRDefault="005A392A">
            <w:pPr>
              <w:spacing w:after="0"/>
              <w:ind w:left="5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80" w14:textId="77777777" w:rsidR="00E633E4" w:rsidRDefault="005A392A">
            <w:pPr>
              <w:spacing w:after="0"/>
              <w:ind w:left="12"/>
            </w:pPr>
            <w:proofErr w:type="spellStart"/>
            <w:r>
              <w:rPr>
                <w:sz w:val="20"/>
              </w:rPr>
              <w:t>Nanyang</w:t>
            </w:r>
            <w:proofErr w:type="spellEnd"/>
            <w:r>
              <w:rPr>
                <w:sz w:val="20"/>
              </w:rPr>
              <w:t xml:space="preserve"> Technological University, Singapore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81" w14:textId="77777777" w:rsidR="00E633E4" w:rsidRDefault="005A392A">
            <w:pPr>
              <w:spacing w:after="0"/>
              <w:ind w:left="4"/>
            </w:pPr>
            <w:r>
              <w:rPr>
                <w:sz w:val="20"/>
              </w:rPr>
              <w:t xml:space="preserve">One semester exchange </w:t>
            </w:r>
          </w:p>
        </w:tc>
      </w:tr>
    </w:tbl>
    <w:p w14:paraId="5F3CD683" w14:textId="77777777" w:rsidR="00E633E4" w:rsidRDefault="005A392A">
      <w:pPr>
        <w:spacing w:after="27"/>
      </w:pPr>
      <w:r>
        <w:rPr>
          <w:sz w:val="20"/>
        </w:rPr>
        <w:t xml:space="preserve"> </w:t>
      </w:r>
    </w:p>
    <w:p w14:paraId="5F3CD684" w14:textId="77777777" w:rsidR="00E633E4" w:rsidRDefault="005A392A">
      <w:pPr>
        <w:spacing w:after="0"/>
        <w:jc w:val="right"/>
      </w:pPr>
      <w:r>
        <w:rPr>
          <w:noProof/>
        </w:rPr>
        <w:drawing>
          <wp:inline distT="0" distB="0" distL="0" distR="0" wp14:anchorId="5F3CD773" wp14:editId="5F3CD774">
            <wp:extent cx="3969766" cy="310515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9766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00A0A7"/>
          <w:sz w:val="23"/>
        </w:rPr>
        <w:t xml:space="preserve"> </w:t>
      </w:r>
    </w:p>
    <w:p w14:paraId="5F3CD685" w14:textId="77777777" w:rsidR="00E633E4" w:rsidRDefault="005A392A">
      <w:pPr>
        <w:spacing w:after="0"/>
        <w:ind w:left="7082" w:right="-382"/>
      </w:pPr>
      <w:r>
        <w:rPr>
          <w:noProof/>
        </w:rPr>
        <w:drawing>
          <wp:inline distT="0" distB="0" distL="0" distR="0" wp14:anchorId="5F3CD775" wp14:editId="5F3CD776">
            <wp:extent cx="2560193" cy="943610"/>
            <wp:effectExtent l="0" t="0" r="0" b="0"/>
            <wp:docPr id="761" name="Picture 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Picture 76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0193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CD686" w14:textId="77777777" w:rsidR="00E633E4" w:rsidRDefault="005A392A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0068" w:type="dxa"/>
        <w:tblInd w:w="0" w:type="dxa"/>
        <w:tblCellMar>
          <w:top w:w="45" w:type="dxa"/>
          <w:left w:w="10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844"/>
        <w:gridCol w:w="1573"/>
        <w:gridCol w:w="3816"/>
        <w:gridCol w:w="2835"/>
      </w:tblGrid>
      <w:tr w:rsidR="00E633E4" w14:paraId="5F3CD68B" w14:textId="77777777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87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Serena Low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88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89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MSLGROUP, Singapore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8A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Internship at MSLGROUP Asia </w:t>
            </w:r>
          </w:p>
        </w:tc>
      </w:tr>
      <w:tr w:rsidR="00E633E4" w14:paraId="5F3CD690" w14:textId="77777777">
        <w:trPr>
          <w:trHeight w:val="49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8C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Kaying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Luey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8D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Beijing,China</w:t>
            </w:r>
            <w:proofErr w:type="spellEnd"/>
            <w:r>
              <w:rPr>
                <w:sz w:val="20"/>
              </w:rPr>
              <w:t xml:space="preserve"> and Auckland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8E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Kanda University of International Studies, Japan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8F" w14:textId="77777777" w:rsidR="00E633E4" w:rsidRDefault="005A392A">
            <w:pPr>
              <w:spacing w:after="0"/>
            </w:pPr>
            <w:r>
              <w:rPr>
                <w:sz w:val="20"/>
              </w:rPr>
              <w:t>Japanese Language and Culture Program (</w:t>
            </w:r>
            <w:proofErr w:type="spellStart"/>
            <w:r>
              <w:rPr>
                <w:sz w:val="20"/>
              </w:rPr>
              <w:t>Ryugakusei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Bekka</w:t>
            </w:r>
            <w:proofErr w:type="spellEnd"/>
            <w:r>
              <w:rPr>
                <w:sz w:val="20"/>
              </w:rPr>
              <w:t xml:space="preserve">) </w:t>
            </w:r>
          </w:p>
        </w:tc>
      </w:tr>
      <w:tr w:rsidR="00E633E4" w14:paraId="5F3CD695" w14:textId="77777777">
        <w:trPr>
          <w:trHeight w:val="4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91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Aidan </w:t>
            </w:r>
            <w:proofErr w:type="spellStart"/>
            <w:r>
              <w:rPr>
                <w:sz w:val="20"/>
              </w:rPr>
              <w:t>MasonMackay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92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Wellington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93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National University of Singapore, Singapore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94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9A" w14:textId="77777777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96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Cameron Massie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97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Dannevirke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98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Taiwan Mandarin Institute, Taipei, Taiwan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99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Mandarin Language Programme </w:t>
            </w:r>
          </w:p>
        </w:tc>
      </w:tr>
      <w:tr w:rsidR="00E633E4" w14:paraId="5F3CD69F" w14:textId="77777777">
        <w:trPr>
          <w:trHeight w:val="3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9B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Mark </w:t>
            </w:r>
            <w:proofErr w:type="spellStart"/>
            <w:r>
              <w:rPr>
                <w:sz w:val="20"/>
              </w:rPr>
              <w:t>McIlvride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9C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Lower Hutt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9D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National University of Singapore, Singapore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9E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A4" w14:textId="77777777">
        <w:trPr>
          <w:trHeight w:val="4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A0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Jonathan Merchant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A1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Mahoenui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A2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National Taiwan University, Taipei, Taiwan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A3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Chinese Language Division Program </w:t>
            </w:r>
          </w:p>
        </w:tc>
      </w:tr>
      <w:tr w:rsidR="00E633E4" w14:paraId="5F3CD6A9" w14:textId="77777777">
        <w:trPr>
          <w:trHeight w:val="49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A5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Constance </w:t>
            </w:r>
            <w:proofErr w:type="spellStart"/>
            <w:r>
              <w:rPr>
                <w:sz w:val="20"/>
              </w:rPr>
              <w:t>Minett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A6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Matamata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A7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CLD course at National Taiwan University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A8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Chinese Language Division Program </w:t>
            </w:r>
          </w:p>
        </w:tc>
      </w:tr>
      <w:tr w:rsidR="00E633E4" w14:paraId="5F3CD6AE" w14:textId="77777777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AA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Holly Moffett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AB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Christchurch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AC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Tsinghua University, Beijing, China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AD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B3" w14:textId="77777777">
        <w:trPr>
          <w:trHeight w:val="49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AF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Brittany Oliver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B0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Tauranga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B1" w14:textId="77777777" w:rsidR="00E633E4" w:rsidRDefault="005A392A">
            <w:pPr>
              <w:spacing w:after="0"/>
              <w:ind w:left="2" w:right="38"/>
            </w:pPr>
            <w:r>
              <w:rPr>
                <w:sz w:val="20"/>
              </w:rPr>
              <w:t xml:space="preserve">National </w:t>
            </w:r>
            <w:proofErr w:type="spellStart"/>
            <w:r>
              <w:rPr>
                <w:sz w:val="20"/>
              </w:rPr>
              <w:t>Chengchi</w:t>
            </w:r>
            <w:proofErr w:type="spellEnd"/>
            <w:r>
              <w:rPr>
                <w:sz w:val="20"/>
              </w:rPr>
              <w:t xml:space="preserve"> University, Taipei, Taiwan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B2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B8" w14:textId="77777777">
        <w:trPr>
          <w:trHeight w:val="4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B4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Ben </w:t>
            </w:r>
            <w:proofErr w:type="spellStart"/>
            <w:r>
              <w:rPr>
                <w:sz w:val="20"/>
              </w:rPr>
              <w:t>Pearman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B5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B6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National Taiwan University, Taipei, Taiwan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B7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Two semesters of Chinese language study </w:t>
            </w:r>
          </w:p>
        </w:tc>
      </w:tr>
      <w:tr w:rsidR="00E633E4" w14:paraId="5F3CD6BD" w14:textId="77777777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B9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Patrick Phelps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BA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Hokitika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BB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Nanjing University, Nanjing, China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BC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Two year Chinese Language  </w:t>
            </w:r>
          </w:p>
        </w:tc>
      </w:tr>
      <w:tr w:rsidR="00E633E4" w14:paraId="5F3CD6C2" w14:textId="77777777">
        <w:trPr>
          <w:trHeight w:val="49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BE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Marie </w:t>
            </w:r>
            <w:proofErr w:type="spellStart"/>
            <w:r>
              <w:rPr>
                <w:sz w:val="20"/>
              </w:rPr>
              <w:t>Poff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BF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Palmerston</w:t>
            </w:r>
            <w:proofErr w:type="spellEnd"/>
            <w:r>
              <w:rPr>
                <w:sz w:val="20"/>
              </w:rPr>
              <w:t xml:space="preserve"> North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C0" w14:textId="77777777" w:rsidR="00E633E4" w:rsidRDefault="005A392A">
            <w:pPr>
              <w:spacing w:after="0"/>
              <w:ind w:left="2" w:right="46"/>
            </w:pPr>
            <w:r>
              <w:rPr>
                <w:sz w:val="20"/>
              </w:rPr>
              <w:t xml:space="preserve">Seoul National University, Seoul, Republic of Korea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C1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C7" w14:textId="77777777">
        <w:trPr>
          <w:trHeight w:val="49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C3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Anna Robinson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C4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C5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Mahidol</w:t>
            </w:r>
            <w:proofErr w:type="spellEnd"/>
            <w:r>
              <w:rPr>
                <w:sz w:val="20"/>
              </w:rPr>
              <w:t xml:space="preserve"> University, Thailand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C6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Master of Human Rights and Democratisation Asia Pacific </w:t>
            </w:r>
          </w:p>
        </w:tc>
      </w:tr>
      <w:tr w:rsidR="00E633E4" w14:paraId="5F3CD6CC" w14:textId="77777777">
        <w:trPr>
          <w:trHeight w:val="4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C8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Jack Robinson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C9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Whangarei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CA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>China University of Political Science an</w:t>
            </w:r>
            <w:r>
              <w:rPr>
                <w:sz w:val="20"/>
              </w:rPr>
              <w:t xml:space="preserve">d Law, Beijing, China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CB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LLM in International Law </w:t>
            </w:r>
          </w:p>
        </w:tc>
      </w:tr>
      <w:tr w:rsidR="00E633E4" w14:paraId="5F3CD6D1" w14:textId="77777777">
        <w:trPr>
          <w:trHeight w:val="49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CD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Anne-Sophie </w:t>
            </w:r>
            <w:proofErr w:type="spellStart"/>
            <w:r>
              <w:rPr>
                <w:sz w:val="20"/>
              </w:rPr>
              <w:t>Shogimen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CE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Dunedin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CF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National Taiwan University, Taipei, Taiwan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D0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Chinese Language Programme </w:t>
            </w:r>
          </w:p>
        </w:tc>
      </w:tr>
      <w:tr w:rsidR="00E633E4" w14:paraId="5F3CD6D6" w14:textId="77777777">
        <w:trPr>
          <w:trHeight w:val="49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D2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Christopher Singh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D3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Hamilton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D4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Chengdu University, Sichuan, China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D5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Chengdu/Media Arts Expanded Study </w:t>
            </w:r>
          </w:p>
        </w:tc>
      </w:tr>
      <w:tr w:rsidR="00E633E4" w14:paraId="5F3CD6DB" w14:textId="77777777">
        <w:trPr>
          <w:trHeight w:val="4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D7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Taranjoot</w:t>
            </w:r>
            <w:proofErr w:type="spellEnd"/>
            <w:r>
              <w:rPr>
                <w:sz w:val="20"/>
              </w:rPr>
              <w:t xml:space="preserve"> Singh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D8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Morrinsville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D9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Nanyang</w:t>
            </w:r>
            <w:proofErr w:type="spellEnd"/>
            <w:r>
              <w:rPr>
                <w:sz w:val="20"/>
              </w:rPr>
              <w:t xml:space="preserve"> Technological University, Singapore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DA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E0" w14:textId="77777777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DC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Kaiquan</w:t>
            </w:r>
            <w:proofErr w:type="spellEnd"/>
            <w:r>
              <w:rPr>
                <w:sz w:val="20"/>
              </w:rPr>
              <w:t xml:space="preserve"> Sun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DD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DE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Kyoto University, Japan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DF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E5" w14:textId="77777777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E1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Frank Tame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E2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Christchurch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E3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Xiamen University, Xiamen, China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E4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Chinese Language Programme </w:t>
            </w:r>
          </w:p>
        </w:tc>
      </w:tr>
      <w:tr w:rsidR="00E633E4" w14:paraId="5F3CD6EA" w14:textId="77777777">
        <w:trPr>
          <w:trHeight w:val="3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E6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Shannon Tan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E7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E8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Keio University, Japan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E9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EF" w14:textId="77777777">
        <w:trPr>
          <w:trHeight w:val="4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EB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Jacobus </w:t>
            </w:r>
            <w:proofErr w:type="spellStart"/>
            <w:r>
              <w:rPr>
                <w:sz w:val="20"/>
              </w:rPr>
              <w:t>Theunissen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EC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ED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Hong Kong University of Science and Technology, Hong Kong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EE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F4" w14:textId="77777777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F0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Cameron Tonkin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F1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Oamaru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F2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Tsinghua University, Beijing, China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F3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Chinese Language Programme </w:t>
            </w:r>
          </w:p>
        </w:tc>
      </w:tr>
      <w:tr w:rsidR="00E633E4" w14:paraId="5F3CD6F9" w14:textId="77777777">
        <w:trPr>
          <w:trHeight w:val="3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F5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Claire Tosh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F6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Dunedin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F7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Kansai University, Osaka, Japan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F8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6FE" w14:textId="77777777">
        <w:trPr>
          <w:trHeight w:val="4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FA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>Kaleb Uri-</w:t>
            </w:r>
            <w:proofErr w:type="spellStart"/>
            <w:r>
              <w:rPr>
                <w:sz w:val="20"/>
              </w:rPr>
              <w:t>ke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FB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Christchurch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FC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Graduate School of Asia-Pacific Studies (GSAPS), </w:t>
            </w:r>
            <w:proofErr w:type="spellStart"/>
            <w:r>
              <w:rPr>
                <w:sz w:val="20"/>
              </w:rPr>
              <w:t>Waseda</w:t>
            </w:r>
            <w:proofErr w:type="spellEnd"/>
            <w:r>
              <w:rPr>
                <w:sz w:val="20"/>
              </w:rPr>
              <w:t xml:space="preserve"> University, Japan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FD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Master of Arts in International Relations </w:t>
            </w:r>
          </w:p>
        </w:tc>
      </w:tr>
      <w:tr w:rsidR="00E633E4" w14:paraId="5F3CD705" w14:textId="77777777">
        <w:trPr>
          <w:trHeight w:val="49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6FF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Alexander Walsh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00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Hong </w:t>
            </w:r>
          </w:p>
          <w:p w14:paraId="5F3CD701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Kong/Auckland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02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Peking University, Beijing, China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03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1 Year Chinese Language </w:t>
            </w:r>
          </w:p>
          <w:p w14:paraId="5F3CD704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Program </w:t>
            </w:r>
          </w:p>
        </w:tc>
      </w:tr>
      <w:tr w:rsidR="00E633E4" w14:paraId="5F3CD70A" w14:textId="77777777">
        <w:trPr>
          <w:trHeight w:val="49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06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lastRenderedPageBreak/>
              <w:t xml:space="preserve">Thomas </w:t>
            </w:r>
            <w:proofErr w:type="spellStart"/>
            <w:r>
              <w:rPr>
                <w:sz w:val="20"/>
              </w:rPr>
              <w:t>Whitham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07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Dunedin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08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Dalian University of Foreign Languages, Dalian, China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09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70F" w14:textId="77777777">
        <w:trPr>
          <w:trHeight w:val="50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0B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Patrick Williams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0C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Hamilton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0D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Singapore Management University, Singapore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0E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714" w14:textId="77777777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10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Yingying</w:t>
            </w:r>
            <w:proofErr w:type="spellEnd"/>
            <w:r>
              <w:rPr>
                <w:sz w:val="20"/>
              </w:rPr>
              <w:t xml:space="preserve"> Xiao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11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12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National University of Singapore, Singapore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13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719" w14:textId="77777777">
        <w:trPr>
          <w:trHeight w:val="49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15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Laura Young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16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Gold Coast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17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Nanyang</w:t>
            </w:r>
            <w:proofErr w:type="spellEnd"/>
            <w:r>
              <w:rPr>
                <w:sz w:val="20"/>
              </w:rPr>
              <w:t xml:space="preserve"> Technolo</w:t>
            </w:r>
            <w:r>
              <w:rPr>
                <w:sz w:val="20"/>
              </w:rPr>
              <w:t xml:space="preserve">gical University, Singapore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18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One semester exchange </w:t>
            </w:r>
          </w:p>
        </w:tc>
      </w:tr>
      <w:tr w:rsidR="00E633E4" w14:paraId="5F3CD71E" w14:textId="77777777">
        <w:trPr>
          <w:trHeight w:val="3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1A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Vladislav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Yuryev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1B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Kovdor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1C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Yunnan University, Kunming, China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1D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Chinese Study Abroad Program </w:t>
            </w:r>
          </w:p>
        </w:tc>
      </w:tr>
      <w:tr w:rsidR="00E633E4" w14:paraId="5F3CD723" w14:textId="77777777">
        <w:trPr>
          <w:trHeight w:val="49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1F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20"/>
              </w:rPr>
              <w:t>Ery</w:t>
            </w:r>
            <w:proofErr w:type="spellEnd"/>
            <w:r>
              <w:rPr>
                <w:sz w:val="20"/>
              </w:rPr>
              <w:t xml:space="preserve"> Zhu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20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Auckland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21" w14:textId="77777777" w:rsidR="00E633E4" w:rsidRDefault="005A392A">
            <w:pPr>
              <w:spacing w:after="0"/>
              <w:ind w:left="2"/>
            </w:pPr>
            <w:r>
              <w:rPr>
                <w:sz w:val="20"/>
              </w:rPr>
              <w:t xml:space="preserve">Harvard/Beijing Language and Culture University, Beijing, China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22" w14:textId="77777777" w:rsidR="00E633E4" w:rsidRDefault="005A392A">
            <w:pPr>
              <w:spacing w:after="0"/>
            </w:pPr>
            <w:r>
              <w:rPr>
                <w:sz w:val="20"/>
              </w:rPr>
              <w:t xml:space="preserve">Intensive Chinese Language Program </w:t>
            </w:r>
          </w:p>
        </w:tc>
      </w:tr>
    </w:tbl>
    <w:p w14:paraId="5F3CD724" w14:textId="77777777" w:rsidR="00E633E4" w:rsidRDefault="005A392A">
      <w:pPr>
        <w:spacing w:after="0"/>
      </w:pPr>
      <w:r>
        <w:rPr>
          <w:sz w:val="28"/>
        </w:rPr>
        <w:t xml:space="preserve"> </w:t>
      </w:r>
    </w:p>
    <w:p w14:paraId="5F3CD725" w14:textId="77777777" w:rsidR="00E633E4" w:rsidRDefault="005A392A">
      <w:pPr>
        <w:spacing w:after="0"/>
      </w:pPr>
      <w:r>
        <w:rPr>
          <w:sz w:val="28"/>
        </w:rPr>
        <w:t xml:space="preserve"> </w:t>
      </w:r>
    </w:p>
    <w:p w14:paraId="5F3CD726" w14:textId="77777777" w:rsidR="00E633E4" w:rsidRDefault="005A392A">
      <w:pPr>
        <w:spacing w:after="0"/>
      </w:pPr>
      <w:r>
        <w:rPr>
          <w:sz w:val="28"/>
        </w:rPr>
        <w:t xml:space="preserve"> </w:t>
      </w:r>
    </w:p>
    <w:p w14:paraId="5F3CD727" w14:textId="77777777" w:rsidR="00E633E4" w:rsidRDefault="005A392A">
      <w:pPr>
        <w:spacing w:after="0"/>
        <w:ind w:right="783"/>
        <w:jc w:val="right"/>
      </w:pPr>
      <w:r>
        <w:rPr>
          <w:noProof/>
        </w:rPr>
        <w:drawing>
          <wp:inline distT="0" distB="0" distL="0" distR="0" wp14:anchorId="5F3CD777" wp14:editId="5F3CD778">
            <wp:extent cx="3969766" cy="310515"/>
            <wp:effectExtent l="0" t="0" r="0" b="0"/>
            <wp:docPr id="765" name="Picture 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Picture 7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9766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14:paraId="5F3CD728" w14:textId="77777777" w:rsidR="00E633E4" w:rsidRDefault="005A392A">
      <w:pPr>
        <w:spacing w:after="251"/>
      </w:pPr>
      <w:r>
        <w:rPr>
          <w:sz w:val="20"/>
        </w:rPr>
        <w:t xml:space="preserve"> </w:t>
      </w:r>
    </w:p>
    <w:p w14:paraId="5F3CD729" w14:textId="77777777" w:rsidR="00E633E4" w:rsidRDefault="005A392A">
      <w:pPr>
        <w:spacing w:after="0" w:line="249" w:lineRule="auto"/>
        <w:ind w:left="-5" w:right="1221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F3CD779" wp14:editId="5F3CD77A">
            <wp:simplePos x="0" y="0"/>
            <wp:positionH relativeFrom="column">
              <wp:posOffset>4497070</wp:posOffset>
            </wp:positionH>
            <wp:positionV relativeFrom="paragraph">
              <wp:posOffset>-443737</wp:posOffset>
            </wp:positionV>
            <wp:extent cx="2560193" cy="943610"/>
            <wp:effectExtent l="0" t="0" r="0" b="0"/>
            <wp:wrapSquare wrapText="bothSides"/>
            <wp:docPr id="1523" name="Picture 1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" name="Picture 15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0193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Prime Minister’s Scholarships for Asia - Awardees: PMSA 2016-17 Round 2 </w:t>
      </w:r>
      <w:r>
        <w:rPr>
          <w:sz w:val="28"/>
        </w:rPr>
        <w:t xml:space="preserve">Groups  </w:t>
      </w:r>
    </w:p>
    <w:p w14:paraId="5F3CD72A" w14:textId="77777777" w:rsidR="00E633E4" w:rsidRDefault="005A392A">
      <w:pPr>
        <w:spacing w:after="0"/>
      </w:pPr>
      <w:r>
        <w:rPr>
          <w:sz w:val="28"/>
        </w:rPr>
        <w:t xml:space="preserve"> </w:t>
      </w:r>
    </w:p>
    <w:tbl>
      <w:tblPr>
        <w:tblStyle w:val="TableGrid"/>
        <w:tblW w:w="10346" w:type="dxa"/>
        <w:tblInd w:w="5" w:type="dxa"/>
        <w:tblCellMar>
          <w:top w:w="40" w:type="dxa"/>
          <w:left w:w="106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972"/>
        <w:gridCol w:w="2696"/>
        <w:gridCol w:w="4678"/>
      </w:tblGrid>
      <w:tr w:rsidR="00E633E4" w14:paraId="5F3CD72E" w14:textId="77777777">
        <w:trPr>
          <w:trHeight w:val="11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2B" w14:textId="77777777" w:rsidR="00E633E4" w:rsidRDefault="005A392A">
            <w:pPr>
              <w:spacing w:after="0"/>
              <w:ind w:left="2"/>
            </w:pPr>
            <w:r>
              <w:rPr>
                <w:sz w:val="18"/>
              </w:rPr>
              <w:t xml:space="preserve">Lincoln University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2C" w14:textId="77777777" w:rsidR="00E633E4" w:rsidRDefault="005A392A">
            <w:pPr>
              <w:spacing w:after="0"/>
              <w:ind w:left="3" w:right="13"/>
            </w:pPr>
            <w:r>
              <w:rPr>
                <w:sz w:val="18"/>
              </w:rPr>
              <w:t xml:space="preserve">Asian Agribusiness Summer School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2D" w14:textId="77777777" w:rsidR="00E633E4" w:rsidRDefault="005A392A">
            <w:pPr>
              <w:spacing w:after="0"/>
            </w:pPr>
            <w:r>
              <w:rPr>
                <w:sz w:val="18"/>
              </w:rPr>
              <w:t>16 candidates to undertake a 6-</w:t>
            </w:r>
            <w:r>
              <w:rPr>
                <w:sz w:val="18"/>
              </w:rPr>
              <w:t xml:space="preserve">week Summer School at University of </w:t>
            </w:r>
            <w:proofErr w:type="spellStart"/>
            <w:r>
              <w:rPr>
                <w:sz w:val="18"/>
              </w:rPr>
              <w:t>Brawijaya</w:t>
            </w:r>
            <w:proofErr w:type="spellEnd"/>
            <w:r>
              <w:rPr>
                <w:sz w:val="18"/>
              </w:rPr>
              <w:t xml:space="preserve">, Indonesia, to provide students with an opportunity to place their agribusiness theory into a real Asian context and learn first-hand about Asian business practice and culture.  </w:t>
            </w:r>
          </w:p>
        </w:tc>
      </w:tr>
      <w:tr w:rsidR="00E633E4" w14:paraId="5F3CD732" w14:textId="77777777">
        <w:trPr>
          <w:trHeight w:val="13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2F" w14:textId="77777777" w:rsidR="00E633E4" w:rsidRDefault="005A392A">
            <w:pPr>
              <w:spacing w:after="0"/>
              <w:ind w:left="2"/>
            </w:pPr>
            <w:r>
              <w:rPr>
                <w:sz w:val="18"/>
              </w:rPr>
              <w:t xml:space="preserve">University of Auckland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30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>Chines</w:t>
            </w:r>
            <w:r>
              <w:rPr>
                <w:sz w:val="18"/>
              </w:rPr>
              <w:t xml:space="preserve">e Culture and Language Study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31" w14:textId="77777777" w:rsidR="00E633E4" w:rsidRDefault="005A392A">
            <w:pPr>
              <w:spacing w:after="0"/>
            </w:pPr>
            <w:r>
              <w:rPr>
                <w:sz w:val="18"/>
              </w:rPr>
              <w:t>20 candidates to undertake a 6-week Chinese Culture and Language Study at Yunnan University, Kunming, China. Through the programme, students will gain access to the language, culture, society and people of the second largest e</w:t>
            </w:r>
            <w:r>
              <w:rPr>
                <w:sz w:val="18"/>
              </w:rPr>
              <w:t xml:space="preserve">conomy in the world, the most spoken language in the world, and New Zealand’s largest trading partner.  </w:t>
            </w:r>
          </w:p>
        </w:tc>
      </w:tr>
      <w:tr w:rsidR="00E633E4" w14:paraId="5F3CD736" w14:textId="77777777">
        <w:trPr>
          <w:trHeight w:val="6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33" w14:textId="77777777" w:rsidR="00E633E4" w:rsidRDefault="005A392A">
            <w:pPr>
              <w:spacing w:after="0"/>
              <w:ind w:left="2"/>
            </w:pPr>
            <w:proofErr w:type="spellStart"/>
            <w:r>
              <w:rPr>
                <w:sz w:val="18"/>
              </w:rPr>
              <w:t>Ara</w:t>
            </w:r>
            <w:proofErr w:type="spellEnd"/>
            <w:r>
              <w:rPr>
                <w:sz w:val="18"/>
              </w:rPr>
              <w:t xml:space="preserve"> Institute of Canterbury (ARA)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34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 xml:space="preserve">Japanese Language Study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35" w14:textId="77777777" w:rsidR="00E633E4" w:rsidRDefault="005A392A">
            <w:pPr>
              <w:spacing w:after="0"/>
            </w:pPr>
            <w:r>
              <w:rPr>
                <w:sz w:val="18"/>
              </w:rPr>
              <w:t>10 candidates to undertake a 6-</w:t>
            </w:r>
            <w:r>
              <w:rPr>
                <w:sz w:val="18"/>
              </w:rPr>
              <w:t xml:space="preserve">week Japanese Language Study to University of Miyazaki, Japan. Students will undertake an intensive immersive language experience.  </w:t>
            </w:r>
          </w:p>
        </w:tc>
      </w:tr>
      <w:tr w:rsidR="00E633E4" w14:paraId="5F3CD73A" w14:textId="77777777">
        <w:trPr>
          <w:trHeight w:val="49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37" w14:textId="77777777" w:rsidR="00E633E4" w:rsidRDefault="005A392A">
            <w:pPr>
              <w:spacing w:after="0"/>
              <w:ind w:left="2"/>
            </w:pPr>
            <w:r>
              <w:rPr>
                <w:sz w:val="18"/>
              </w:rPr>
              <w:t xml:space="preserve">Massey University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38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 xml:space="preserve">Bridging NZ and China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39" w14:textId="77777777" w:rsidR="00E633E4" w:rsidRDefault="005A392A">
            <w:pPr>
              <w:spacing w:after="0"/>
            </w:pPr>
            <w:r>
              <w:rPr>
                <w:sz w:val="18"/>
              </w:rPr>
              <w:t xml:space="preserve">15 candidates to undertake a 6-week language learning and business experience </w:t>
            </w:r>
            <w:r>
              <w:rPr>
                <w:sz w:val="18"/>
              </w:rPr>
              <w:t xml:space="preserve">at Peking University, Beijing, China.  </w:t>
            </w:r>
          </w:p>
        </w:tc>
      </w:tr>
      <w:tr w:rsidR="00E633E4" w14:paraId="5F3CD740" w14:textId="77777777">
        <w:trPr>
          <w:trHeight w:val="66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3B" w14:textId="77777777" w:rsidR="00E633E4" w:rsidRDefault="005A392A">
            <w:pPr>
              <w:spacing w:after="0"/>
              <w:ind w:left="2"/>
            </w:pPr>
            <w:r>
              <w:rPr>
                <w:sz w:val="18"/>
              </w:rPr>
              <w:t xml:space="preserve">Global China Connection UC </w:t>
            </w:r>
          </w:p>
          <w:p w14:paraId="5F3CD73C" w14:textId="77777777" w:rsidR="00E633E4" w:rsidRDefault="005A392A">
            <w:pPr>
              <w:spacing w:after="0"/>
              <w:ind w:left="2"/>
            </w:pPr>
            <w:r>
              <w:rPr>
                <w:sz w:val="18"/>
              </w:rPr>
              <w:t xml:space="preserve">(affiliated with University of </w:t>
            </w:r>
          </w:p>
          <w:p w14:paraId="5F3CD73D" w14:textId="77777777" w:rsidR="00E633E4" w:rsidRDefault="005A392A">
            <w:pPr>
              <w:spacing w:after="0"/>
              <w:ind w:left="2"/>
            </w:pPr>
            <w:r>
              <w:rPr>
                <w:sz w:val="18"/>
              </w:rPr>
              <w:t xml:space="preserve">Canterbury)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3E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 xml:space="preserve">Shanghai Shout Intern Challenge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3F" w14:textId="77777777" w:rsidR="00E633E4" w:rsidRDefault="005A392A">
            <w:pPr>
              <w:spacing w:after="0"/>
            </w:pPr>
            <w:r>
              <w:rPr>
                <w:sz w:val="18"/>
              </w:rPr>
              <w:t>3 candidates to undertake a 9-week internship at one of GCC’s partnered host companies who have offices in Sh</w:t>
            </w:r>
            <w:r>
              <w:rPr>
                <w:sz w:val="18"/>
              </w:rPr>
              <w:t xml:space="preserve">anghai, China.  </w:t>
            </w:r>
          </w:p>
        </w:tc>
      </w:tr>
      <w:tr w:rsidR="00E633E4" w14:paraId="5F3CD749" w14:textId="77777777">
        <w:trPr>
          <w:trHeight w:val="8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41" w14:textId="77777777" w:rsidR="00E633E4" w:rsidRDefault="005A392A">
            <w:pPr>
              <w:spacing w:after="0"/>
              <w:ind w:left="2" w:right="58"/>
            </w:pPr>
            <w:r>
              <w:rPr>
                <w:sz w:val="18"/>
              </w:rPr>
              <w:t xml:space="preserve">Southern Institute of Technology (SIT)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42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 xml:space="preserve">SIT NAIST Cybersecurity and </w:t>
            </w:r>
          </w:p>
          <w:p w14:paraId="5F3CD743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 xml:space="preserve">Internet of Things Knowledge </w:t>
            </w:r>
          </w:p>
          <w:p w14:paraId="5F3CD744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 xml:space="preserve">Transfer and Cultural Programme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45" w14:textId="77777777" w:rsidR="00E633E4" w:rsidRDefault="005A392A">
            <w:pPr>
              <w:spacing w:after="0"/>
            </w:pPr>
            <w:r>
              <w:rPr>
                <w:sz w:val="18"/>
              </w:rPr>
              <w:t xml:space="preserve">8 candidates to undertake an 8-week Cybersecurity and </w:t>
            </w:r>
          </w:p>
          <w:p w14:paraId="5F3CD746" w14:textId="77777777" w:rsidR="00E633E4" w:rsidRDefault="005A392A">
            <w:pPr>
              <w:spacing w:after="0"/>
            </w:pPr>
            <w:r>
              <w:rPr>
                <w:sz w:val="18"/>
              </w:rPr>
              <w:t xml:space="preserve">Internet of Things Knowledge Transfer and Cultural </w:t>
            </w:r>
          </w:p>
          <w:p w14:paraId="5F3CD747" w14:textId="77777777" w:rsidR="00E633E4" w:rsidRDefault="005A392A">
            <w:pPr>
              <w:spacing w:after="0"/>
            </w:pPr>
            <w:r>
              <w:rPr>
                <w:sz w:val="18"/>
              </w:rPr>
              <w:t xml:space="preserve">Programme at Nara Institute of Science and Technology </w:t>
            </w:r>
          </w:p>
          <w:p w14:paraId="5F3CD748" w14:textId="77777777" w:rsidR="00E633E4" w:rsidRDefault="005A392A">
            <w:pPr>
              <w:spacing w:after="0"/>
            </w:pPr>
            <w:r>
              <w:rPr>
                <w:sz w:val="18"/>
              </w:rPr>
              <w:t xml:space="preserve">(NAIST) located in Kansai Science City, south of Tokyo, Japan.  </w:t>
            </w:r>
          </w:p>
        </w:tc>
      </w:tr>
      <w:tr w:rsidR="00E633E4" w14:paraId="5F3CD751" w14:textId="77777777">
        <w:trPr>
          <w:trHeight w:val="132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4A" w14:textId="77777777" w:rsidR="00E633E4" w:rsidRDefault="005A392A">
            <w:pPr>
              <w:spacing w:after="0"/>
              <w:ind w:left="2"/>
            </w:pPr>
            <w:r>
              <w:rPr>
                <w:sz w:val="18"/>
              </w:rPr>
              <w:t xml:space="preserve">University of Canterbury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4B" w14:textId="77777777" w:rsidR="00E633E4" w:rsidRDefault="005A392A">
            <w:pPr>
              <w:spacing w:after="1" w:line="240" w:lineRule="auto"/>
              <w:ind w:left="3" w:right="9"/>
            </w:pPr>
            <w:r>
              <w:rPr>
                <w:sz w:val="18"/>
              </w:rPr>
              <w:t xml:space="preserve">Postgraduate internship programme between New Zealand and the Asia Europe </w:t>
            </w:r>
          </w:p>
          <w:p w14:paraId="5F3CD74C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 xml:space="preserve">Foundation (ASEF) based at </w:t>
            </w:r>
          </w:p>
          <w:p w14:paraId="5F3CD74D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 xml:space="preserve">National University of Singapore </w:t>
            </w:r>
          </w:p>
          <w:p w14:paraId="5F3CD74E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 xml:space="preserve">(NUS) Singapore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4F" w14:textId="77777777" w:rsidR="00E633E4" w:rsidRDefault="005A392A">
            <w:pPr>
              <w:spacing w:after="1" w:line="240" w:lineRule="auto"/>
              <w:ind w:right="70"/>
            </w:pPr>
            <w:r>
              <w:rPr>
                <w:sz w:val="18"/>
              </w:rPr>
              <w:t>3 candidates to undertake a 12-week internship at internship programme between New Zealand and the Asi</w:t>
            </w:r>
            <w:r>
              <w:rPr>
                <w:sz w:val="18"/>
              </w:rPr>
              <w:t xml:space="preserve">a Europe Foundation (ASEF) in Singapore. The interns will undertake practical research projects related to New Zealand’s education, economic or trade agenda towards </w:t>
            </w:r>
          </w:p>
          <w:p w14:paraId="5F3CD750" w14:textId="77777777" w:rsidR="00E633E4" w:rsidRDefault="005A392A">
            <w:pPr>
              <w:spacing w:after="0"/>
            </w:pPr>
            <w:r>
              <w:rPr>
                <w:sz w:val="18"/>
              </w:rPr>
              <w:t xml:space="preserve">Asia.  </w:t>
            </w:r>
          </w:p>
        </w:tc>
      </w:tr>
      <w:tr w:rsidR="00E633E4" w14:paraId="5F3CD756" w14:textId="77777777">
        <w:trPr>
          <w:trHeight w:val="13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52" w14:textId="77777777" w:rsidR="00E633E4" w:rsidRDefault="005A392A">
            <w:pPr>
              <w:spacing w:after="0"/>
              <w:ind w:left="2"/>
            </w:pPr>
            <w:r>
              <w:rPr>
                <w:sz w:val="18"/>
              </w:rPr>
              <w:t xml:space="preserve">University of Waikato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53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 xml:space="preserve">2017 Vietnam Law Summer </w:t>
            </w:r>
          </w:p>
          <w:p w14:paraId="5F3CD754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 xml:space="preserve">School (T Semester)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55" w14:textId="77777777" w:rsidR="00E633E4" w:rsidRDefault="005A392A">
            <w:pPr>
              <w:spacing w:after="0"/>
              <w:ind w:right="44"/>
            </w:pPr>
            <w:r>
              <w:rPr>
                <w:sz w:val="18"/>
              </w:rPr>
              <w:t xml:space="preserve">10 </w:t>
            </w:r>
            <w:r>
              <w:rPr>
                <w:sz w:val="18"/>
              </w:rPr>
              <w:t>candidates to undertake a 6-week programme to gain an introduction to selected areas of Vietnamese law, insight into law and a legal system that operates in a different social economic and political context, and experience working alongside legal practitio</w:t>
            </w:r>
            <w:r>
              <w:rPr>
                <w:sz w:val="18"/>
              </w:rPr>
              <w:t xml:space="preserve">ners in Vietnam to Hanoi Law University, and University of Law </w:t>
            </w:r>
            <w:proofErr w:type="spellStart"/>
            <w:r>
              <w:rPr>
                <w:sz w:val="18"/>
              </w:rPr>
              <w:t>Ho</w:t>
            </w:r>
            <w:proofErr w:type="spellEnd"/>
            <w:r>
              <w:rPr>
                <w:sz w:val="18"/>
              </w:rPr>
              <w:t xml:space="preserve"> Chi Minh City.  </w:t>
            </w:r>
          </w:p>
        </w:tc>
      </w:tr>
      <w:tr w:rsidR="00E633E4" w14:paraId="5F3CD75A" w14:textId="77777777">
        <w:trPr>
          <w:trHeight w:val="132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57" w14:textId="77777777" w:rsidR="00E633E4" w:rsidRDefault="005A392A">
            <w:pPr>
              <w:spacing w:after="0"/>
              <w:ind w:left="2"/>
            </w:pPr>
            <w:r>
              <w:rPr>
                <w:sz w:val="18"/>
              </w:rPr>
              <w:t xml:space="preserve">University of Canterbury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58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 xml:space="preserve">UC to Peking University 2017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59" w14:textId="77777777" w:rsidR="00E633E4" w:rsidRDefault="005A392A">
            <w:pPr>
              <w:spacing w:after="0"/>
              <w:ind w:right="40"/>
            </w:pPr>
            <w:r>
              <w:rPr>
                <w:sz w:val="18"/>
              </w:rPr>
              <w:t xml:space="preserve">14 candidates to undertake a 6-week programme </w:t>
            </w:r>
            <w:r>
              <w:rPr>
                <w:sz w:val="18"/>
              </w:rPr>
              <w:t>to Peking University in Beijing, China where they will undertake a series of classes on Chinese language and culture. They will also participate in a weekly undergraduate course on New Zealand history and culture taught by the Peking University New Zealand</w:t>
            </w:r>
            <w:r>
              <w:rPr>
                <w:sz w:val="18"/>
              </w:rPr>
              <w:t xml:space="preserve"> Centre.  </w:t>
            </w:r>
          </w:p>
        </w:tc>
      </w:tr>
      <w:tr w:rsidR="00E633E4" w14:paraId="5F3CD75E" w14:textId="77777777">
        <w:trPr>
          <w:trHeight w:val="8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5B" w14:textId="77777777" w:rsidR="00E633E4" w:rsidRDefault="005A392A">
            <w:pPr>
              <w:spacing w:after="0"/>
              <w:ind w:left="2"/>
            </w:pPr>
            <w:r>
              <w:rPr>
                <w:sz w:val="18"/>
              </w:rPr>
              <w:lastRenderedPageBreak/>
              <w:t xml:space="preserve">University of Canterbury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5C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 xml:space="preserve">Thailand Internship Programme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5D" w14:textId="77777777" w:rsidR="00E633E4" w:rsidRDefault="005A392A">
            <w:pPr>
              <w:spacing w:after="0"/>
              <w:ind w:right="36"/>
            </w:pPr>
            <w:r>
              <w:rPr>
                <w:sz w:val="18"/>
              </w:rPr>
              <w:t xml:space="preserve">14 candidates to undertake a 6-week programme to </w:t>
            </w:r>
            <w:proofErr w:type="spellStart"/>
            <w:r>
              <w:rPr>
                <w:sz w:val="18"/>
              </w:rPr>
              <w:t>Mahidol</w:t>
            </w:r>
            <w:proofErr w:type="spellEnd"/>
            <w:r>
              <w:rPr>
                <w:sz w:val="18"/>
              </w:rPr>
              <w:t xml:space="preserve"> University, Thailand. Students will combine professional work experience with an intensive cultural immersion in Thailand.  </w:t>
            </w:r>
          </w:p>
        </w:tc>
      </w:tr>
      <w:tr w:rsidR="00E633E4" w14:paraId="5F3CD763" w14:textId="77777777">
        <w:trPr>
          <w:trHeight w:val="88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5F" w14:textId="77777777" w:rsidR="00E633E4" w:rsidRDefault="005A392A">
            <w:pPr>
              <w:spacing w:after="0"/>
              <w:ind w:left="2"/>
            </w:pPr>
            <w:r>
              <w:rPr>
                <w:sz w:val="18"/>
              </w:rPr>
              <w:t xml:space="preserve">University of Auckland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60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 xml:space="preserve">Global Internship Programme in </w:t>
            </w:r>
          </w:p>
          <w:p w14:paraId="5F3CD761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 xml:space="preserve">Mumbai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62" w14:textId="77777777" w:rsidR="00E633E4" w:rsidRDefault="005A392A">
            <w:pPr>
              <w:spacing w:after="0"/>
            </w:pPr>
            <w:r>
              <w:rPr>
                <w:sz w:val="18"/>
              </w:rPr>
              <w:t xml:space="preserve">10 candidates to undertake a 6-week full-time internship programme in Mumbai. The programme is a collaboration between the University of Auckland and the Academic Internship Council (AIC).  </w:t>
            </w:r>
          </w:p>
        </w:tc>
      </w:tr>
      <w:tr w:rsidR="00E633E4" w14:paraId="5F3CD768" w14:textId="77777777">
        <w:trPr>
          <w:trHeight w:val="67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64" w14:textId="77777777" w:rsidR="00E633E4" w:rsidRDefault="005A392A">
            <w:pPr>
              <w:spacing w:after="0"/>
              <w:ind w:left="2"/>
            </w:pPr>
            <w:r>
              <w:rPr>
                <w:sz w:val="18"/>
              </w:rPr>
              <w:t xml:space="preserve">University of Canterbury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65" w14:textId="77777777" w:rsidR="00E633E4" w:rsidRDefault="005A392A">
            <w:pPr>
              <w:spacing w:after="0"/>
              <w:ind w:left="3"/>
            </w:pPr>
            <w:r>
              <w:rPr>
                <w:sz w:val="18"/>
              </w:rPr>
              <w:t xml:space="preserve">MGMT228 Study Tour to China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66" w14:textId="77777777" w:rsidR="00E633E4" w:rsidRDefault="005A392A">
            <w:pPr>
              <w:spacing w:after="0" w:line="242" w:lineRule="auto"/>
            </w:pPr>
            <w:r>
              <w:rPr>
                <w:sz w:val="18"/>
              </w:rPr>
              <w:t xml:space="preserve">20 candidates to undertake a 6-week unique in-country cultural immersion and experiential learning opportunity in </w:t>
            </w:r>
          </w:p>
          <w:p w14:paraId="5F3CD767" w14:textId="77777777" w:rsidR="00E633E4" w:rsidRDefault="005A392A">
            <w:pPr>
              <w:spacing w:after="0"/>
            </w:pPr>
            <w:r>
              <w:rPr>
                <w:sz w:val="18"/>
              </w:rPr>
              <w:t xml:space="preserve">China. Students will study at Zhejiang </w:t>
            </w:r>
            <w:proofErr w:type="spellStart"/>
            <w:r>
              <w:rPr>
                <w:sz w:val="18"/>
              </w:rPr>
              <w:t>Gongshang</w:t>
            </w:r>
            <w:proofErr w:type="spellEnd"/>
            <w:r>
              <w:rPr>
                <w:sz w:val="18"/>
              </w:rPr>
              <w:t xml:space="preserve"> University.  </w:t>
            </w:r>
          </w:p>
        </w:tc>
      </w:tr>
    </w:tbl>
    <w:p w14:paraId="5F3CD769" w14:textId="77777777" w:rsidR="00E633E4" w:rsidRDefault="005A392A">
      <w:pPr>
        <w:spacing w:after="0"/>
      </w:pPr>
      <w:r>
        <w:rPr>
          <w:sz w:val="20"/>
        </w:rPr>
        <w:t xml:space="preserve"> </w:t>
      </w:r>
    </w:p>
    <w:p w14:paraId="5F3CD76A" w14:textId="77777777" w:rsidR="00E633E4" w:rsidRDefault="005A392A">
      <w:pPr>
        <w:spacing w:after="0"/>
      </w:pPr>
      <w:r>
        <w:rPr>
          <w:sz w:val="20"/>
        </w:rPr>
        <w:t>For more information</w:t>
      </w:r>
      <w:r>
        <w:rPr>
          <w:sz w:val="20"/>
        </w:rPr>
        <w:t xml:space="preserve"> contact: </w:t>
      </w:r>
      <w:r>
        <w:rPr>
          <w:color w:val="0000FF"/>
          <w:sz w:val="20"/>
          <w:u w:val="single" w:color="0000FF"/>
        </w:rPr>
        <w:t>scholarship@enz.govt.nz</w:t>
      </w:r>
      <w:r>
        <w:rPr>
          <w:sz w:val="20"/>
        </w:rPr>
        <w:t xml:space="preserve"> </w:t>
      </w:r>
    </w:p>
    <w:p w14:paraId="5F3CD76B" w14:textId="77777777" w:rsidR="00E633E4" w:rsidRDefault="005A392A">
      <w:pPr>
        <w:spacing w:after="0"/>
      </w:pPr>
      <w:r>
        <w:rPr>
          <w:sz w:val="20"/>
        </w:rPr>
        <w:t xml:space="preserve"> </w:t>
      </w:r>
    </w:p>
    <w:p w14:paraId="5F3CD76C" w14:textId="77777777" w:rsidR="00E633E4" w:rsidRDefault="005A392A">
      <w:pPr>
        <w:spacing w:after="0"/>
        <w:ind w:left="567"/>
      </w:pPr>
      <w:r>
        <w:t xml:space="preserve"> </w:t>
      </w:r>
    </w:p>
    <w:p w14:paraId="5F3CD76D" w14:textId="77777777" w:rsidR="00E633E4" w:rsidRDefault="005A392A">
      <w:pPr>
        <w:spacing w:after="1305"/>
      </w:pPr>
      <w:r>
        <w:rPr>
          <w:sz w:val="20"/>
        </w:rPr>
        <w:t xml:space="preserve"> </w:t>
      </w:r>
    </w:p>
    <w:p w14:paraId="5F3CD76E" w14:textId="77777777" w:rsidR="00E633E4" w:rsidRDefault="005A392A">
      <w:pPr>
        <w:spacing w:after="0"/>
        <w:ind w:right="783"/>
        <w:jc w:val="right"/>
      </w:pPr>
      <w:r>
        <w:rPr>
          <w:noProof/>
        </w:rPr>
        <w:drawing>
          <wp:inline distT="0" distB="0" distL="0" distR="0" wp14:anchorId="5F3CD77B" wp14:editId="5F3CD77C">
            <wp:extent cx="3969766" cy="310515"/>
            <wp:effectExtent l="0" t="0" r="0" b="0"/>
            <wp:docPr id="1527" name="Picture 1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" name="Picture 15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9766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sectPr w:rsidR="00E633E4">
      <w:pgSz w:w="11906" w:h="16838"/>
      <w:pgMar w:top="77" w:right="454" w:bottom="34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E4"/>
    <w:rsid w:val="005A392A"/>
    <w:rsid w:val="00E6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D5EA"/>
  <w15:docId w15:val="{E066D247-6FEE-45DF-8E2A-68DE541A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na32fed576bf4982b6006e3a562d8245 xmlns="47590c21-be6d-4fc9-a889-61172f858de4">
      <Terms xmlns="http://schemas.microsoft.com/office/infopath/2007/PartnerControls"/>
    </na32fed576bf4982b6006e3a562d8245>
    <IconOverlay xmlns="http://schemas.microsoft.com/sharepoint/v4" xsi:nil="true"/>
    <j84ca7eb57ce465a89887aa3185f6296 xmlns="47590c21-be6d-4fc9-a889-61172f858de4">
      <Terms xmlns="http://schemas.microsoft.com/office/infopath/2007/PartnerControls"/>
    </j84ca7eb57ce465a89887aa3185f6296>
    <TaxCatchAll xmlns="47590c21-be6d-4fc9-a889-61172f858de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7A3D03BD99A3FB4A92CEB5A4A91D857C" ma:contentTypeVersion="12" ma:contentTypeDescription="Create a new Word Document" ma:contentTypeScope="" ma:versionID="4dedfdf4b24c66426e9a856b87eb574b">
  <xsd:schema xmlns:xsd="http://www.w3.org/2001/XMLSchema" xmlns:xs="http://www.w3.org/2001/XMLSchema" xmlns:p="http://schemas.microsoft.com/office/2006/metadata/properties" xmlns:ns3="47590c21-be6d-4fc9-a889-61172f858de4" xmlns:ns4="01be4277-2979-4a68-876d-b92b25fceece" xmlns:ns5="http://schemas.microsoft.com/sharepoint/v4" targetNamespace="http://schemas.microsoft.com/office/2006/metadata/properties" ma:root="true" ma:fieldsID="cfc75e0cc9964994a7ded9c2e3ceb6f5" ns3:_="" ns4:_="" ns5:_="">
    <xsd:import namespace="47590c21-be6d-4fc9-a889-61172f858de4"/>
    <xsd:import namespace="01be4277-2979-4a68-876d-b92b25fceec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4:C3TopicNote" minOccurs="0"/>
                <xsd:element ref="ns3:TaxCatchAll" minOccurs="0"/>
                <xsd:element ref="ns3:TaxCatchAllLabel" minOccurs="0"/>
                <xsd:element ref="ns3:j84ca7eb57ce465a89887aa3185f6296" minOccurs="0"/>
                <xsd:element ref="ns3:na32fed576bf4982b6006e3a562d8245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90c21-be6d-4fc9-a889-61172f858de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f8522a8-1b7c-4eb4-b1fb-dd92466fcc6a}" ma:internalName="TaxCatchAll" ma:showField="CatchAllData" ma:web="47590c21-be6d-4fc9-a889-61172f858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f8522a8-1b7c-4eb4-b1fb-dd92466fcc6a}" ma:internalName="TaxCatchAllLabel" ma:readOnly="true" ma:showField="CatchAllDataLabel" ma:web="47590c21-be6d-4fc9-a889-61172f858d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4ca7eb57ce465a89887aa3185f6296" ma:index="12" nillable="true" ma:taxonomy="true" ma:internalName="j84ca7eb57ce465a89887aa3185f6296" ma:taxonomyFieldName="ENZCountry" ma:displayName="Country" ma:default="" ma:fieldId="{384ca7eb-57ce-465a-8988-7aa3185f6296}" ma:taxonomyMulti="true" ma:sspId="4d089cae-0db0-468c-adf9-3162fcdb1346" ma:termSetId="151de816-ee7b-4103-b2a0-c3656fbfd2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a32fed576bf4982b6006e3a562d8245" ma:index="15" nillable="true" ma:taxonomy="true" ma:internalName="na32fed576bf4982b6006e3a562d8245" ma:taxonomyFieldName="ENZYear" ma:displayName="Year" ma:fieldId="{7a32fed5-76bf-4982-b600-6e3a562d8245}" ma:sspId="4d089cae-0db0-468c-adf9-3162fcdb1346" ma:termSetId="9fccec47-5894-411d-b868-0cf229c7d56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8" nillable="true" ma:taxonomy="true" ma:internalName="C3TopicNote" ma:taxonomyFieldName="C3Topic" ma:displayName="Topic" ma:readOnly="false" ma:default="" ma:fieldId="{6a3fe89f-a6dd-4490-a9c1-3ef38d67b8c7}" ma:sspId="4d089cae-0db0-468c-adf9-3162fcdb1346" ma:termSetId="9fad06c1-3155-4447-8e1a-525528027e2c" ma:anchorId="b47373d2-e54c-4df4-83c5-0657d962fa8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6E8D9-D097-44F8-B464-B35577210D88}">
  <ds:schemaRefs>
    <ds:schemaRef ds:uri="http://schemas.microsoft.com/office/2006/metadata/properties"/>
    <ds:schemaRef ds:uri="http://purl.org/dc/terms/"/>
    <ds:schemaRef ds:uri="http://schemas.microsoft.com/sharepoint/v4"/>
    <ds:schemaRef ds:uri="http://schemas.microsoft.com/office/2006/documentManagement/types"/>
    <ds:schemaRef ds:uri="47590c21-be6d-4fc9-a889-61172f858de4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1be4277-2979-4a68-876d-b92b25fcee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D49BC3-9315-4288-8350-677AA5849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128D4-A47F-4647-81EA-3FDE09CDD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90c21-be6d-4fc9-a889-61172f858de4"/>
    <ds:schemaRef ds:uri="01be4277-2979-4a68-876d-b92b25fcee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NZ</Company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</dc:creator>
  <cp:keywords/>
  <cp:lastModifiedBy>Maria McDiarmid</cp:lastModifiedBy>
  <cp:revision>2</cp:revision>
  <dcterms:created xsi:type="dcterms:W3CDTF">2017-06-13T01:01:00Z</dcterms:created>
  <dcterms:modified xsi:type="dcterms:W3CDTF">2017-06-13T01:01:00Z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0x0101005496552013C0BA46BE88192D5C6EB20B00BC7B51C3C3DA487E91D1E0ED95F8C85C007A3D03BD99A3FB4A92CEB5A4A91D857C</vt:lpwstr>
  </property>
</Properties>
</file>