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D1" w:rsidRDefault="008A08D1">
      <w:bookmarkStart w:id="0" w:name="_GoBack"/>
      <w:bookmarkEnd w:id="0"/>
    </w:p>
    <w:p w:rsidR="00521F8F" w:rsidRPr="00521F8F" w:rsidRDefault="008A514A">
      <w:pPr>
        <w:rPr>
          <w:sz w:val="24"/>
          <w:szCs w:val="24"/>
        </w:rPr>
      </w:pPr>
      <w:r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  <w:t>Prime Minister’s</w:t>
      </w:r>
      <w:r w:rsidR="00521F8F" w:rsidRPr="00521F8F"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  <w:t xml:space="preserve"> Scholarships for Asia (</w:t>
      </w:r>
      <w:r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  <w:t>PMSA</w:t>
      </w:r>
      <w:r w:rsidR="00521F8F" w:rsidRPr="00521F8F"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  <w:t>) - Letter to Referees</w:t>
      </w:r>
    </w:p>
    <w:p w:rsidR="003D272F" w:rsidRPr="003D272F" w:rsidRDefault="003D272F" w:rsidP="003D272F">
      <w:pPr>
        <w:spacing w:before="240"/>
        <w:jc w:val="both"/>
        <w:rPr>
          <w:rFonts w:cs="Calibri"/>
          <w:b/>
          <w:sz w:val="20"/>
          <w:szCs w:val="20"/>
        </w:rPr>
      </w:pPr>
      <w:r w:rsidRPr="003D272F">
        <w:rPr>
          <w:rFonts w:cs="Calibri"/>
          <w:b/>
          <w:sz w:val="20"/>
          <w:szCs w:val="20"/>
        </w:rPr>
        <w:t xml:space="preserve">Dear Referee, </w:t>
      </w:r>
    </w:p>
    <w:p w:rsidR="005521D9" w:rsidRDefault="003D272F" w:rsidP="008A08D1">
      <w:pPr>
        <w:spacing w:after="120"/>
        <w:jc w:val="both"/>
        <w:rPr>
          <w:rFonts w:cs="Calibri"/>
          <w:b/>
          <w:sz w:val="20"/>
          <w:szCs w:val="20"/>
        </w:rPr>
      </w:pPr>
      <w:r w:rsidRPr="003D272F">
        <w:rPr>
          <w:rFonts w:cs="Calibri"/>
          <w:sz w:val="20"/>
          <w:szCs w:val="20"/>
        </w:rPr>
        <w:t xml:space="preserve">You have been asked to provide a reference for a </w:t>
      </w:r>
      <w:r w:rsidR="008A514A">
        <w:rPr>
          <w:rFonts w:cs="Calibri"/>
          <w:sz w:val="20"/>
          <w:szCs w:val="20"/>
        </w:rPr>
        <w:t>Prime Minister’s</w:t>
      </w:r>
      <w:r w:rsidRPr="003D272F">
        <w:rPr>
          <w:rFonts w:cs="Calibri"/>
          <w:sz w:val="20"/>
          <w:szCs w:val="20"/>
        </w:rPr>
        <w:t xml:space="preserve"> Scholarships for Asia (</w:t>
      </w:r>
      <w:r w:rsidR="008A514A">
        <w:rPr>
          <w:rFonts w:cs="Calibri"/>
          <w:sz w:val="20"/>
          <w:szCs w:val="20"/>
        </w:rPr>
        <w:t>PMSA</w:t>
      </w:r>
      <w:r w:rsidRPr="003D272F">
        <w:rPr>
          <w:rFonts w:cs="Calibri"/>
          <w:sz w:val="20"/>
          <w:szCs w:val="20"/>
        </w:rPr>
        <w:t>) candidate.</w:t>
      </w:r>
      <w:r w:rsidRPr="003D272F">
        <w:rPr>
          <w:rFonts w:cs="Calibri"/>
          <w:b/>
          <w:sz w:val="20"/>
          <w:szCs w:val="20"/>
        </w:rPr>
        <w:t xml:space="preserve"> </w:t>
      </w:r>
      <w:r w:rsidR="005521D9">
        <w:rPr>
          <w:rFonts w:cs="Calibri"/>
          <w:b/>
          <w:sz w:val="20"/>
          <w:szCs w:val="20"/>
        </w:rPr>
        <w:t xml:space="preserve"> </w:t>
      </w:r>
    </w:p>
    <w:p w:rsidR="003D272F" w:rsidRPr="003D272F" w:rsidRDefault="003D272F" w:rsidP="008A08D1">
      <w:pPr>
        <w:spacing w:after="120"/>
        <w:jc w:val="both"/>
        <w:rPr>
          <w:rFonts w:cs="Calibri"/>
          <w:b/>
          <w:sz w:val="20"/>
          <w:szCs w:val="20"/>
        </w:rPr>
      </w:pPr>
      <w:r w:rsidRPr="003D272F">
        <w:rPr>
          <w:rFonts w:cs="Calibri"/>
          <w:b/>
          <w:sz w:val="20"/>
          <w:szCs w:val="20"/>
        </w:rPr>
        <w:br/>
      </w:r>
      <w:r w:rsidRPr="003D272F">
        <w:rPr>
          <w:rFonts w:cs="Calibri"/>
          <w:sz w:val="20"/>
          <w:szCs w:val="20"/>
        </w:rPr>
        <w:t xml:space="preserve">The </w:t>
      </w:r>
      <w:r w:rsidR="008A514A">
        <w:rPr>
          <w:rFonts w:cs="Calibri"/>
          <w:sz w:val="20"/>
          <w:szCs w:val="20"/>
        </w:rPr>
        <w:t>PMSA</w:t>
      </w:r>
      <w:r w:rsidRPr="003D272F">
        <w:rPr>
          <w:rFonts w:cs="Calibri"/>
          <w:sz w:val="20"/>
          <w:szCs w:val="20"/>
        </w:rPr>
        <w:t xml:space="preserve"> are funded by the NZ Government and administered by Education New Zealand. The scholarships aim to encou</w:t>
      </w:r>
      <w:r w:rsidR="006E21C0">
        <w:rPr>
          <w:rFonts w:cs="Calibri"/>
          <w:sz w:val="20"/>
          <w:szCs w:val="20"/>
        </w:rPr>
        <w:t xml:space="preserve">rage NZ citizens to undertake an eligible programme </w:t>
      </w:r>
      <w:r w:rsidRPr="003D272F">
        <w:rPr>
          <w:rFonts w:cs="Calibri"/>
          <w:sz w:val="20"/>
          <w:szCs w:val="20"/>
        </w:rPr>
        <w:t xml:space="preserve">in Asia.  </w:t>
      </w:r>
      <w:r w:rsidR="008A08D1">
        <w:rPr>
          <w:rFonts w:cs="Calibri"/>
          <w:sz w:val="20"/>
          <w:szCs w:val="20"/>
        </w:rPr>
        <w:t xml:space="preserve">The goals of the </w:t>
      </w:r>
      <w:r w:rsidR="008A514A">
        <w:rPr>
          <w:rFonts w:cs="Calibri"/>
          <w:sz w:val="20"/>
          <w:szCs w:val="20"/>
        </w:rPr>
        <w:t>PMSA</w:t>
      </w:r>
      <w:r w:rsidR="008A08D1">
        <w:rPr>
          <w:rFonts w:cs="Calibri"/>
          <w:sz w:val="20"/>
          <w:szCs w:val="20"/>
        </w:rPr>
        <w:t xml:space="preserve"> are to:</w:t>
      </w:r>
    </w:p>
    <w:p w:rsidR="003D272F" w:rsidRPr="003D272F" w:rsidRDefault="00AC00D8" w:rsidP="003D272F">
      <w:pPr>
        <w:pStyle w:val="ListParagraph"/>
        <w:numPr>
          <w:ilvl w:val="0"/>
          <w:numId w:val="2"/>
        </w:numPr>
        <w:spacing w:before="0" w:line="300" w:lineRule="exact"/>
        <w:contextualSpacing w:val="0"/>
        <w:rPr>
          <w:rFonts w:asciiTheme="minorHAnsi" w:hAnsiTheme="minorHAnsi" w:cs="Calibri"/>
          <w:b w:val="0"/>
        </w:rPr>
      </w:pPr>
      <w:r>
        <w:rPr>
          <w:rFonts w:asciiTheme="minorHAnsi" w:hAnsiTheme="minorHAnsi" w:cs="Calibri"/>
          <w:b w:val="0"/>
        </w:rPr>
        <w:t>Increase New Zealand</w:t>
      </w:r>
      <w:r w:rsidRPr="003D272F">
        <w:rPr>
          <w:rFonts w:asciiTheme="minorHAnsi" w:hAnsiTheme="minorHAnsi" w:cs="Calibri"/>
          <w:b w:val="0"/>
        </w:rPr>
        <w:t>’s</w:t>
      </w:r>
      <w:r w:rsidR="003D272F" w:rsidRPr="003D272F">
        <w:rPr>
          <w:rFonts w:asciiTheme="minorHAnsi" w:hAnsiTheme="minorHAnsi" w:cs="Calibri"/>
          <w:b w:val="0"/>
        </w:rPr>
        <w:t xml:space="preserve"> ability to engage with key Asian trading partners</w:t>
      </w:r>
    </w:p>
    <w:p w:rsidR="003D272F" w:rsidRPr="003D272F" w:rsidRDefault="003D272F" w:rsidP="003D272F">
      <w:pPr>
        <w:pStyle w:val="ListParagraph"/>
        <w:numPr>
          <w:ilvl w:val="0"/>
          <w:numId w:val="2"/>
        </w:numPr>
        <w:spacing w:before="0" w:line="300" w:lineRule="exact"/>
        <w:contextualSpacing w:val="0"/>
        <w:rPr>
          <w:rFonts w:asciiTheme="minorHAnsi" w:hAnsiTheme="minorHAnsi" w:cs="Calibri"/>
          <w:b w:val="0"/>
        </w:rPr>
      </w:pPr>
      <w:r w:rsidRPr="003D272F">
        <w:rPr>
          <w:rFonts w:asciiTheme="minorHAnsi" w:hAnsiTheme="minorHAnsi" w:cs="Calibri"/>
          <w:b w:val="0"/>
        </w:rPr>
        <w:t>Improve the international skills of the New Zealand workforce</w:t>
      </w:r>
    </w:p>
    <w:p w:rsidR="003D272F" w:rsidRPr="003D272F" w:rsidRDefault="003D272F" w:rsidP="003D272F">
      <w:pPr>
        <w:pStyle w:val="ListParagraph"/>
        <w:numPr>
          <w:ilvl w:val="0"/>
          <w:numId w:val="2"/>
        </w:numPr>
        <w:spacing w:before="0" w:line="300" w:lineRule="exact"/>
        <w:contextualSpacing w:val="0"/>
        <w:rPr>
          <w:rFonts w:asciiTheme="minorHAnsi" w:hAnsiTheme="minorHAnsi" w:cs="Calibri"/>
          <w:b w:val="0"/>
        </w:rPr>
      </w:pPr>
      <w:r w:rsidRPr="003D272F">
        <w:rPr>
          <w:rFonts w:asciiTheme="minorHAnsi" w:hAnsiTheme="minorHAnsi" w:cs="Calibri"/>
          <w:b w:val="0"/>
        </w:rPr>
        <w:t xml:space="preserve">Establish connections between </w:t>
      </w:r>
      <w:r w:rsidR="00C30239">
        <w:rPr>
          <w:rFonts w:asciiTheme="minorHAnsi" w:hAnsiTheme="minorHAnsi" w:cs="Calibri"/>
          <w:b w:val="0"/>
        </w:rPr>
        <w:t>NZ</w:t>
      </w:r>
      <w:r w:rsidRPr="003D272F">
        <w:rPr>
          <w:rFonts w:asciiTheme="minorHAnsi" w:hAnsiTheme="minorHAnsi" w:cs="Calibri"/>
          <w:b w:val="0"/>
        </w:rPr>
        <w:t xml:space="preserve"> and other countries by building lifelong friendships and networks</w:t>
      </w:r>
    </w:p>
    <w:p w:rsidR="003D272F" w:rsidRPr="003D272F" w:rsidRDefault="003D272F" w:rsidP="003D272F">
      <w:pPr>
        <w:pStyle w:val="ListParagraph"/>
        <w:numPr>
          <w:ilvl w:val="0"/>
          <w:numId w:val="2"/>
        </w:numPr>
        <w:spacing w:before="0" w:line="300" w:lineRule="exact"/>
        <w:contextualSpacing w:val="0"/>
        <w:rPr>
          <w:rFonts w:asciiTheme="minorHAnsi" w:hAnsiTheme="minorHAnsi" w:cs="Calibri"/>
          <w:b w:val="0"/>
        </w:rPr>
      </w:pPr>
      <w:r w:rsidRPr="003D272F">
        <w:rPr>
          <w:rFonts w:asciiTheme="minorHAnsi" w:hAnsiTheme="minorHAnsi" w:cs="Calibri"/>
          <w:b w:val="0"/>
        </w:rPr>
        <w:t>Strengthen New Zealander’s understanding of other cultures</w:t>
      </w:r>
    </w:p>
    <w:p w:rsidR="003D272F" w:rsidRPr="003D272F" w:rsidRDefault="003D272F" w:rsidP="003D272F">
      <w:pPr>
        <w:pStyle w:val="ListParagraph"/>
        <w:numPr>
          <w:ilvl w:val="0"/>
          <w:numId w:val="2"/>
        </w:numPr>
        <w:spacing w:before="0" w:line="300" w:lineRule="exact"/>
        <w:contextualSpacing w:val="0"/>
        <w:rPr>
          <w:rFonts w:asciiTheme="minorHAnsi" w:hAnsiTheme="minorHAnsi" w:cs="Calibri"/>
          <w:b w:val="0"/>
        </w:rPr>
      </w:pPr>
      <w:r w:rsidRPr="003D272F">
        <w:rPr>
          <w:rFonts w:asciiTheme="minorHAnsi" w:hAnsiTheme="minorHAnsi" w:cs="Calibri"/>
          <w:b w:val="0"/>
        </w:rPr>
        <w:t>Increase international understanding of the strength and quality of New Zealand’s education system</w:t>
      </w:r>
    </w:p>
    <w:p w:rsidR="003D272F" w:rsidRPr="003D272F" w:rsidRDefault="003D272F" w:rsidP="003D272F">
      <w:pPr>
        <w:pStyle w:val="ListParagraph"/>
        <w:numPr>
          <w:ilvl w:val="0"/>
          <w:numId w:val="2"/>
        </w:numPr>
        <w:spacing w:before="0" w:after="240" w:line="300" w:lineRule="exact"/>
        <w:ind w:left="357" w:hanging="357"/>
        <w:contextualSpacing w:val="0"/>
        <w:rPr>
          <w:rFonts w:asciiTheme="minorHAnsi" w:hAnsiTheme="minorHAnsi" w:cs="Calibri"/>
          <w:b w:val="0"/>
        </w:rPr>
      </w:pPr>
      <w:r w:rsidRPr="003D272F">
        <w:rPr>
          <w:rFonts w:asciiTheme="minorHAnsi" w:hAnsiTheme="minorHAnsi" w:cs="Calibri"/>
          <w:b w:val="0"/>
        </w:rPr>
        <w:t>Enhance the internationalisation of New Zealand tertiary institutions</w:t>
      </w:r>
    </w:p>
    <w:p w:rsidR="003D272F" w:rsidRPr="003D272F" w:rsidRDefault="003D272F" w:rsidP="003D272F">
      <w:pPr>
        <w:spacing w:after="120"/>
        <w:jc w:val="both"/>
        <w:rPr>
          <w:rFonts w:cs="Calibri"/>
          <w:b/>
          <w:sz w:val="20"/>
          <w:szCs w:val="20"/>
        </w:rPr>
      </w:pPr>
      <w:r w:rsidRPr="003D272F">
        <w:rPr>
          <w:rFonts w:cs="Calibri"/>
          <w:b/>
          <w:sz w:val="20"/>
          <w:szCs w:val="20"/>
        </w:rPr>
        <w:t>Referee Requirements</w:t>
      </w:r>
    </w:p>
    <w:p w:rsidR="004759E2" w:rsidRDefault="003D272F" w:rsidP="003D272F">
      <w:pPr>
        <w:pStyle w:val="ListParagraph"/>
        <w:numPr>
          <w:ilvl w:val="0"/>
          <w:numId w:val="3"/>
        </w:numPr>
        <w:spacing w:before="0"/>
        <w:jc w:val="both"/>
        <w:rPr>
          <w:rFonts w:asciiTheme="minorHAnsi" w:hAnsiTheme="minorHAnsi" w:cs="Calibri"/>
          <w:b w:val="0"/>
        </w:rPr>
      </w:pPr>
      <w:r w:rsidRPr="003D272F">
        <w:rPr>
          <w:rFonts w:asciiTheme="minorHAnsi" w:hAnsiTheme="minorHAnsi" w:cs="Calibri"/>
          <w:b w:val="0"/>
        </w:rPr>
        <w:t xml:space="preserve">Please complete the </w:t>
      </w:r>
      <w:r w:rsidR="008A514A">
        <w:rPr>
          <w:rFonts w:asciiTheme="minorHAnsi" w:hAnsiTheme="minorHAnsi" w:cs="Calibri"/>
          <w:b w:val="0"/>
        </w:rPr>
        <w:t>PMSA</w:t>
      </w:r>
      <w:r w:rsidRPr="003D272F">
        <w:rPr>
          <w:rFonts w:asciiTheme="minorHAnsi" w:hAnsiTheme="minorHAnsi" w:cs="Calibri"/>
          <w:b w:val="0"/>
        </w:rPr>
        <w:t xml:space="preserve"> Referee Form, </w:t>
      </w:r>
      <w:r w:rsidR="004759E2">
        <w:rPr>
          <w:rFonts w:asciiTheme="minorHAnsi" w:hAnsiTheme="minorHAnsi" w:cs="Calibri"/>
          <w:b w:val="0"/>
        </w:rPr>
        <w:t>and</w:t>
      </w:r>
    </w:p>
    <w:p w:rsidR="003D272F" w:rsidRPr="003D272F" w:rsidRDefault="004759E2" w:rsidP="003D272F">
      <w:pPr>
        <w:pStyle w:val="ListParagraph"/>
        <w:numPr>
          <w:ilvl w:val="0"/>
          <w:numId w:val="3"/>
        </w:numPr>
        <w:spacing w:before="0"/>
        <w:jc w:val="both"/>
        <w:rPr>
          <w:rFonts w:asciiTheme="minorHAnsi" w:hAnsiTheme="minorHAnsi" w:cs="Calibri"/>
          <w:b w:val="0"/>
        </w:rPr>
      </w:pPr>
      <w:r>
        <w:rPr>
          <w:rFonts w:asciiTheme="minorHAnsi" w:hAnsiTheme="minorHAnsi" w:cs="Calibri"/>
          <w:b w:val="0"/>
        </w:rPr>
        <w:t>Prepare</w:t>
      </w:r>
      <w:r w:rsidR="006E21C0">
        <w:rPr>
          <w:rFonts w:asciiTheme="minorHAnsi" w:hAnsiTheme="minorHAnsi" w:cs="Calibri"/>
          <w:b w:val="0"/>
        </w:rPr>
        <w:t xml:space="preserve"> a reference letter – particularly commenting on the candidate’s ability to contribute and fulfil the goals of the PMSA </w:t>
      </w:r>
    </w:p>
    <w:p w:rsidR="008A08D1" w:rsidRDefault="003D272F" w:rsidP="003D272F">
      <w:pPr>
        <w:pStyle w:val="ListParagraph"/>
        <w:numPr>
          <w:ilvl w:val="0"/>
          <w:numId w:val="3"/>
        </w:numPr>
        <w:spacing w:before="0"/>
        <w:jc w:val="both"/>
        <w:rPr>
          <w:rFonts w:asciiTheme="minorHAnsi" w:hAnsiTheme="minorHAnsi" w:cs="Calibri"/>
          <w:b w:val="0"/>
        </w:rPr>
      </w:pPr>
      <w:r w:rsidRPr="003D272F">
        <w:rPr>
          <w:rFonts w:asciiTheme="minorHAnsi" w:hAnsiTheme="minorHAnsi" w:cs="Calibri"/>
          <w:b w:val="0"/>
        </w:rPr>
        <w:t>Submi</w:t>
      </w:r>
      <w:r w:rsidR="008A08D1">
        <w:rPr>
          <w:rFonts w:asciiTheme="minorHAnsi" w:hAnsiTheme="minorHAnsi" w:cs="Calibri"/>
          <w:b w:val="0"/>
        </w:rPr>
        <w:t>t to Education New Zea</w:t>
      </w:r>
      <w:r w:rsidR="006E21C0">
        <w:rPr>
          <w:rFonts w:asciiTheme="minorHAnsi" w:hAnsiTheme="minorHAnsi" w:cs="Calibri"/>
          <w:b w:val="0"/>
        </w:rPr>
        <w:t>land</w:t>
      </w:r>
      <w:r w:rsidR="004759E2">
        <w:rPr>
          <w:rFonts w:asciiTheme="minorHAnsi" w:hAnsiTheme="minorHAnsi" w:cs="Calibri"/>
          <w:b w:val="0"/>
        </w:rPr>
        <w:t xml:space="preserve"> </w:t>
      </w:r>
      <w:r w:rsidR="006E21C0">
        <w:rPr>
          <w:rFonts w:asciiTheme="minorHAnsi" w:hAnsiTheme="minorHAnsi" w:cs="Calibri"/>
          <w:b w:val="0"/>
        </w:rPr>
        <w:t xml:space="preserve"> by 30 March (for Round 2) or 30 September (for Round 1).</w:t>
      </w:r>
    </w:p>
    <w:p w:rsidR="003D272F" w:rsidRPr="003D272F" w:rsidRDefault="003D272F" w:rsidP="003D272F">
      <w:pPr>
        <w:spacing w:after="0"/>
        <w:rPr>
          <w:sz w:val="20"/>
          <w:szCs w:val="20"/>
        </w:rPr>
      </w:pPr>
    </w:p>
    <w:p w:rsidR="003D272F" w:rsidRPr="003D272F" w:rsidRDefault="005521D9" w:rsidP="003D272F">
      <w:pPr>
        <w:spacing w:after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How to submit your </w:t>
      </w:r>
      <w:r w:rsidR="008A514A">
        <w:rPr>
          <w:rFonts w:cs="Calibri"/>
          <w:b/>
          <w:sz w:val="20"/>
          <w:szCs w:val="20"/>
        </w:rPr>
        <w:t>PMSA</w:t>
      </w:r>
      <w:r>
        <w:rPr>
          <w:rFonts w:cs="Calibri"/>
          <w:b/>
          <w:sz w:val="20"/>
          <w:szCs w:val="20"/>
        </w:rPr>
        <w:t xml:space="preserve"> </w:t>
      </w:r>
      <w:r w:rsidR="003D272F" w:rsidRPr="003D272F">
        <w:rPr>
          <w:rFonts w:cs="Calibri"/>
          <w:b/>
          <w:sz w:val="20"/>
          <w:szCs w:val="20"/>
        </w:rPr>
        <w:t xml:space="preserve">Reference  </w:t>
      </w:r>
    </w:p>
    <w:p w:rsidR="003D272F" w:rsidRPr="003D272F" w:rsidRDefault="003D272F" w:rsidP="003D272F">
      <w:pPr>
        <w:spacing w:after="0"/>
        <w:jc w:val="both"/>
        <w:rPr>
          <w:rFonts w:cs="Calibri"/>
          <w:sz w:val="20"/>
          <w:szCs w:val="20"/>
        </w:rPr>
      </w:pPr>
      <w:r w:rsidRPr="003D272F">
        <w:rPr>
          <w:rFonts w:cs="Calibri"/>
          <w:b/>
          <w:sz w:val="20"/>
          <w:szCs w:val="20"/>
        </w:rPr>
        <w:t>Email:</w:t>
      </w:r>
      <w:r w:rsidRPr="003D272F">
        <w:rPr>
          <w:rFonts w:cs="Calibri"/>
          <w:sz w:val="20"/>
          <w:szCs w:val="20"/>
        </w:rPr>
        <w:t xml:space="preserve"> </w:t>
      </w:r>
      <w:r w:rsidR="00AC00D8">
        <w:rPr>
          <w:rFonts w:cs="Calibri"/>
          <w:sz w:val="20"/>
          <w:szCs w:val="20"/>
        </w:rPr>
        <w:t>T</w:t>
      </w:r>
      <w:r w:rsidRPr="003D272F">
        <w:rPr>
          <w:rFonts w:cs="Calibri"/>
          <w:sz w:val="20"/>
          <w:szCs w:val="20"/>
        </w:rPr>
        <w:t xml:space="preserve">o </w:t>
      </w:r>
      <w:hyperlink r:id="rId7" w:history="1">
        <w:r w:rsidRPr="003D272F">
          <w:rPr>
            <w:rStyle w:val="Hyperlink"/>
            <w:rFonts w:cs="Calibri"/>
            <w:sz w:val="20"/>
            <w:szCs w:val="20"/>
          </w:rPr>
          <w:t>scholarship@enz.govt.nz</w:t>
        </w:r>
      </w:hyperlink>
      <w:r w:rsidRPr="003D272F">
        <w:rPr>
          <w:rFonts w:cs="Calibri"/>
          <w:sz w:val="20"/>
          <w:szCs w:val="20"/>
        </w:rPr>
        <w:t xml:space="preserve">  </w:t>
      </w:r>
    </w:p>
    <w:p w:rsidR="003D272F" w:rsidRPr="003D272F" w:rsidRDefault="003D272F" w:rsidP="003D272F">
      <w:pPr>
        <w:spacing w:after="0"/>
        <w:jc w:val="both"/>
        <w:rPr>
          <w:rFonts w:cs="Calibri"/>
          <w:sz w:val="20"/>
          <w:szCs w:val="20"/>
        </w:rPr>
      </w:pPr>
      <w:r w:rsidRPr="003D272F">
        <w:rPr>
          <w:rFonts w:cs="Calibri"/>
          <w:sz w:val="20"/>
          <w:szCs w:val="20"/>
        </w:rPr>
        <w:t>Please ensure you include the candidate</w:t>
      </w:r>
      <w:r w:rsidR="00AC00D8">
        <w:rPr>
          <w:rFonts w:cs="Calibri"/>
          <w:sz w:val="20"/>
          <w:szCs w:val="20"/>
        </w:rPr>
        <w:t>’</w:t>
      </w:r>
      <w:r w:rsidRPr="003D272F">
        <w:rPr>
          <w:rFonts w:cs="Calibri"/>
          <w:sz w:val="20"/>
          <w:szCs w:val="20"/>
        </w:rPr>
        <w:t>s name in the subject of the email.</w:t>
      </w:r>
    </w:p>
    <w:p w:rsidR="003D272F" w:rsidRPr="003D272F" w:rsidRDefault="003D272F" w:rsidP="003D272F">
      <w:pPr>
        <w:spacing w:after="0"/>
        <w:jc w:val="both"/>
        <w:rPr>
          <w:rFonts w:cs="Calibri"/>
          <w:sz w:val="20"/>
          <w:szCs w:val="20"/>
        </w:rPr>
      </w:pPr>
    </w:p>
    <w:p w:rsidR="003D272F" w:rsidRPr="003D272F" w:rsidRDefault="003D272F" w:rsidP="003D272F">
      <w:pPr>
        <w:spacing w:after="0"/>
        <w:jc w:val="both"/>
        <w:rPr>
          <w:rFonts w:cs="Calibri"/>
          <w:sz w:val="20"/>
          <w:szCs w:val="20"/>
        </w:rPr>
      </w:pPr>
      <w:r w:rsidRPr="003D272F">
        <w:rPr>
          <w:rFonts w:cs="Calibri"/>
          <w:b/>
          <w:sz w:val="20"/>
          <w:szCs w:val="20"/>
        </w:rPr>
        <w:t>Post:</w:t>
      </w:r>
      <w:r w:rsidRPr="003D272F">
        <w:rPr>
          <w:rFonts w:cs="Calibri"/>
          <w:sz w:val="20"/>
          <w:szCs w:val="20"/>
        </w:rPr>
        <w:t xml:space="preserve"> </w:t>
      </w:r>
      <w:r w:rsidR="00AC00D8">
        <w:rPr>
          <w:rFonts w:cs="Calibri"/>
          <w:sz w:val="20"/>
          <w:szCs w:val="20"/>
        </w:rPr>
        <w:t>To</w:t>
      </w:r>
      <w:r w:rsidRPr="003D272F">
        <w:rPr>
          <w:rFonts w:cs="Calibri"/>
          <w:sz w:val="20"/>
          <w:szCs w:val="20"/>
        </w:rPr>
        <w:t xml:space="preserve"> </w:t>
      </w:r>
      <w:r w:rsidR="00AC00D8" w:rsidRPr="003D272F">
        <w:rPr>
          <w:rFonts w:cs="Calibri"/>
          <w:sz w:val="20"/>
          <w:szCs w:val="20"/>
        </w:rPr>
        <w:t>Education New Zealand, Scholarships Manager, PO Box 12-041, Wellington 6144, New Zealand</w:t>
      </w:r>
    </w:p>
    <w:p w:rsidR="003D272F" w:rsidRPr="003D272F" w:rsidRDefault="008A514A" w:rsidP="003D272F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Referee</w:t>
      </w:r>
      <w:r w:rsidR="00AC00D8">
        <w:rPr>
          <w:rFonts w:cs="Calibri"/>
          <w:sz w:val="20"/>
          <w:szCs w:val="20"/>
        </w:rPr>
        <w:t xml:space="preserve"> reports and letters</w:t>
      </w:r>
      <w:r w:rsidR="003D272F" w:rsidRPr="003D272F">
        <w:rPr>
          <w:rFonts w:cs="Calibri"/>
          <w:sz w:val="20"/>
          <w:szCs w:val="20"/>
        </w:rPr>
        <w:t xml:space="preserve"> must be enclosed in a sealed envelope with the referee’s signature on the seal. </w:t>
      </w:r>
    </w:p>
    <w:p w:rsidR="003D272F" w:rsidRPr="003D272F" w:rsidRDefault="003D272F" w:rsidP="003D272F">
      <w:pPr>
        <w:spacing w:after="0"/>
        <w:jc w:val="both"/>
        <w:rPr>
          <w:rFonts w:cs="Calibri"/>
          <w:b/>
          <w:sz w:val="20"/>
          <w:szCs w:val="20"/>
        </w:rPr>
      </w:pPr>
    </w:p>
    <w:p w:rsidR="003D272F" w:rsidRPr="003D272F" w:rsidRDefault="003D272F" w:rsidP="003D272F">
      <w:pPr>
        <w:spacing w:after="0"/>
        <w:jc w:val="both"/>
        <w:rPr>
          <w:rFonts w:cs="Calibri"/>
          <w:sz w:val="20"/>
          <w:szCs w:val="20"/>
        </w:rPr>
      </w:pPr>
      <w:r w:rsidRPr="003D272F">
        <w:rPr>
          <w:rFonts w:cs="Calibri"/>
          <w:sz w:val="20"/>
          <w:szCs w:val="20"/>
        </w:rPr>
        <w:t xml:space="preserve">Thank you for assisting </w:t>
      </w:r>
      <w:r w:rsidR="008A08D1">
        <w:rPr>
          <w:rFonts w:cs="Calibri"/>
          <w:sz w:val="20"/>
          <w:szCs w:val="20"/>
        </w:rPr>
        <w:t>us</w:t>
      </w:r>
      <w:r w:rsidRPr="003D272F">
        <w:rPr>
          <w:rFonts w:cs="Calibri"/>
          <w:sz w:val="20"/>
          <w:szCs w:val="20"/>
        </w:rPr>
        <w:t xml:space="preserve"> </w:t>
      </w:r>
      <w:r w:rsidR="005521D9">
        <w:rPr>
          <w:rFonts w:cs="Calibri"/>
          <w:sz w:val="20"/>
          <w:szCs w:val="20"/>
        </w:rPr>
        <w:t xml:space="preserve">to </w:t>
      </w:r>
      <w:r w:rsidRPr="003D272F">
        <w:rPr>
          <w:rFonts w:cs="Calibri"/>
          <w:sz w:val="20"/>
          <w:szCs w:val="20"/>
        </w:rPr>
        <w:t>identify outstanding candidates to</w:t>
      </w:r>
      <w:r w:rsidR="005521D9">
        <w:rPr>
          <w:rFonts w:cs="Calibri"/>
          <w:sz w:val="20"/>
          <w:szCs w:val="20"/>
        </w:rPr>
        <w:t xml:space="preserve"> take up scholarships under the </w:t>
      </w:r>
      <w:r w:rsidR="008A514A">
        <w:rPr>
          <w:rFonts w:cs="Calibri"/>
          <w:sz w:val="20"/>
          <w:szCs w:val="20"/>
        </w:rPr>
        <w:t>PMSA</w:t>
      </w:r>
      <w:r w:rsidR="005521D9">
        <w:rPr>
          <w:rFonts w:cs="Calibri"/>
          <w:sz w:val="20"/>
          <w:szCs w:val="20"/>
        </w:rPr>
        <w:t xml:space="preserve"> </w:t>
      </w:r>
      <w:r w:rsidRPr="003D272F">
        <w:rPr>
          <w:rFonts w:cs="Calibri"/>
          <w:sz w:val="20"/>
          <w:szCs w:val="20"/>
        </w:rPr>
        <w:t xml:space="preserve">Programme.  We appreciate your professional opinion and the time taken to complete your reference. </w:t>
      </w:r>
    </w:p>
    <w:p w:rsidR="003D272F" w:rsidRPr="003D272F" w:rsidRDefault="003D272F" w:rsidP="003D272F">
      <w:pPr>
        <w:spacing w:after="0"/>
        <w:jc w:val="both"/>
        <w:rPr>
          <w:rFonts w:cs="Calibri"/>
          <w:sz w:val="20"/>
          <w:szCs w:val="20"/>
        </w:rPr>
      </w:pPr>
    </w:p>
    <w:p w:rsidR="003D272F" w:rsidRPr="003D272F" w:rsidRDefault="003D272F" w:rsidP="003D272F">
      <w:pPr>
        <w:spacing w:after="0"/>
        <w:jc w:val="both"/>
        <w:rPr>
          <w:rFonts w:cs="Calibri"/>
          <w:sz w:val="20"/>
          <w:szCs w:val="20"/>
        </w:rPr>
      </w:pPr>
      <w:r w:rsidRPr="003D272F">
        <w:rPr>
          <w:rFonts w:cs="Calibri"/>
          <w:sz w:val="20"/>
          <w:szCs w:val="20"/>
        </w:rPr>
        <w:t xml:space="preserve">Sincerely, </w:t>
      </w:r>
    </w:p>
    <w:p w:rsidR="003D272F" w:rsidRPr="003D272F" w:rsidRDefault="003D272F" w:rsidP="003D272F">
      <w:pPr>
        <w:spacing w:after="0"/>
        <w:jc w:val="both"/>
        <w:rPr>
          <w:rFonts w:cs="Calibri"/>
          <w:sz w:val="20"/>
          <w:szCs w:val="20"/>
        </w:rPr>
      </w:pPr>
      <w:r w:rsidRPr="003D272F">
        <w:rPr>
          <w:noProof/>
          <w:sz w:val="20"/>
          <w:szCs w:val="20"/>
          <w:lang w:eastAsia="en-NZ"/>
        </w:rPr>
        <w:drawing>
          <wp:anchor distT="0" distB="0" distL="114300" distR="114300" simplePos="0" relativeHeight="251659264" behindDoc="0" locked="0" layoutInCell="1" allowOverlap="1" wp14:anchorId="4E03F408" wp14:editId="08B5A62F">
            <wp:simplePos x="0" y="0"/>
            <wp:positionH relativeFrom="column">
              <wp:posOffset>0</wp:posOffset>
            </wp:positionH>
            <wp:positionV relativeFrom="paragraph">
              <wp:posOffset>31077</wp:posOffset>
            </wp:positionV>
            <wp:extent cx="1323833" cy="403227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134" cy="405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72F" w:rsidRPr="003D272F" w:rsidRDefault="003D272F" w:rsidP="003D272F">
      <w:pPr>
        <w:spacing w:after="0"/>
        <w:jc w:val="both"/>
        <w:rPr>
          <w:rFonts w:cs="Calibri"/>
          <w:sz w:val="20"/>
          <w:szCs w:val="20"/>
        </w:rPr>
      </w:pPr>
    </w:p>
    <w:p w:rsidR="003D272F" w:rsidRPr="003D272F" w:rsidRDefault="003D272F" w:rsidP="003D272F">
      <w:pPr>
        <w:spacing w:after="0"/>
        <w:jc w:val="both"/>
        <w:rPr>
          <w:rFonts w:cs="Calibri"/>
          <w:sz w:val="20"/>
          <w:szCs w:val="20"/>
        </w:rPr>
      </w:pPr>
    </w:p>
    <w:p w:rsidR="003D272F" w:rsidRPr="003D272F" w:rsidRDefault="003D272F" w:rsidP="003D27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3D272F">
        <w:rPr>
          <w:rFonts w:asciiTheme="minorHAnsi" w:hAnsiTheme="minorHAnsi"/>
          <w:color w:val="auto"/>
          <w:sz w:val="20"/>
          <w:szCs w:val="20"/>
        </w:rPr>
        <w:t>Christine Roberts</w:t>
      </w:r>
    </w:p>
    <w:p w:rsidR="003D272F" w:rsidRPr="003D272F" w:rsidRDefault="003D272F" w:rsidP="003D27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3D272F">
        <w:rPr>
          <w:rFonts w:asciiTheme="minorHAnsi" w:hAnsiTheme="minorHAnsi"/>
          <w:color w:val="auto"/>
          <w:sz w:val="20"/>
          <w:szCs w:val="20"/>
        </w:rPr>
        <w:t xml:space="preserve">Scholarships </w:t>
      </w:r>
      <w:r w:rsidR="00AC00D8">
        <w:rPr>
          <w:rFonts w:asciiTheme="minorHAnsi" w:hAnsiTheme="minorHAnsi"/>
          <w:color w:val="auto"/>
          <w:sz w:val="20"/>
          <w:szCs w:val="20"/>
        </w:rPr>
        <w:t xml:space="preserve">Programme </w:t>
      </w:r>
      <w:r w:rsidRPr="003D272F">
        <w:rPr>
          <w:rFonts w:asciiTheme="minorHAnsi" w:hAnsiTheme="minorHAnsi"/>
          <w:color w:val="auto"/>
          <w:sz w:val="20"/>
          <w:szCs w:val="20"/>
        </w:rPr>
        <w:t xml:space="preserve">Manager </w:t>
      </w:r>
    </w:p>
    <w:p w:rsidR="003D272F" w:rsidRPr="003D272F" w:rsidRDefault="003D272F" w:rsidP="003D27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3D272F" w:rsidRPr="003D272F" w:rsidRDefault="008A08D1" w:rsidP="008A08D1">
      <w:pPr>
        <w:spacing w:after="0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Please Note: </w:t>
      </w:r>
      <w:r w:rsidR="003D272F" w:rsidRPr="003D272F">
        <w:rPr>
          <w:rFonts w:cs="Calibri"/>
          <w:b/>
          <w:sz w:val="18"/>
          <w:szCs w:val="18"/>
        </w:rPr>
        <w:t xml:space="preserve"> References are confidential documents viewed only by Education New Zealand staff and the </w:t>
      </w:r>
      <w:r w:rsidR="008A514A">
        <w:rPr>
          <w:rFonts w:cs="Calibri"/>
          <w:b/>
          <w:sz w:val="18"/>
          <w:szCs w:val="18"/>
        </w:rPr>
        <w:t>PMSA</w:t>
      </w:r>
      <w:r w:rsidR="005521D9" w:rsidRPr="003D272F">
        <w:rPr>
          <w:rFonts w:cs="Calibri"/>
        </w:rPr>
        <w:t xml:space="preserve"> </w:t>
      </w:r>
      <w:r w:rsidR="003D272F" w:rsidRPr="003D272F">
        <w:rPr>
          <w:rFonts w:cs="Calibri"/>
          <w:b/>
          <w:sz w:val="18"/>
          <w:szCs w:val="18"/>
        </w:rPr>
        <w:t xml:space="preserve">Selection Panel. The contents will not be shared with </w:t>
      </w:r>
      <w:r w:rsidR="008A514A">
        <w:rPr>
          <w:rFonts w:cs="Calibri"/>
          <w:b/>
          <w:sz w:val="18"/>
          <w:szCs w:val="18"/>
        </w:rPr>
        <w:t>PMSA</w:t>
      </w:r>
      <w:r w:rsidR="003D272F" w:rsidRPr="003D272F">
        <w:rPr>
          <w:rFonts w:cs="Calibri"/>
          <w:b/>
          <w:sz w:val="18"/>
          <w:szCs w:val="18"/>
        </w:rPr>
        <w:t xml:space="preserve"> candidates under any circumstances. </w:t>
      </w:r>
    </w:p>
    <w:p w:rsidR="00C30239" w:rsidRDefault="00C30239">
      <w:pPr>
        <w:rPr>
          <w:rFonts w:cs="Calibri"/>
          <w:sz w:val="20"/>
          <w:szCs w:val="20"/>
        </w:rPr>
      </w:pPr>
      <w:r>
        <w:rPr>
          <w:sz w:val="20"/>
          <w:szCs w:val="20"/>
        </w:rPr>
        <w:br w:type="page"/>
      </w:r>
    </w:p>
    <w:p w:rsidR="00521F8F" w:rsidRPr="00521F8F" w:rsidRDefault="008A514A" w:rsidP="00521F8F">
      <w:pPr>
        <w:rPr>
          <w:sz w:val="24"/>
          <w:szCs w:val="24"/>
        </w:rPr>
      </w:pPr>
      <w:r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  <w:lastRenderedPageBreak/>
        <w:t>Prime Minister’s</w:t>
      </w:r>
      <w:r w:rsidR="00521F8F" w:rsidRPr="00521F8F"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  <w:t xml:space="preserve"> Scholarships for Asia (</w:t>
      </w:r>
      <w:r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  <w:t>PMSA</w:t>
      </w:r>
      <w:r w:rsidR="00521F8F" w:rsidRPr="00521F8F"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  <w:t xml:space="preserve">) </w:t>
      </w:r>
      <w:r w:rsidR="00521F8F"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  <w:t>–</w:t>
      </w:r>
      <w:r w:rsidR="00521F8F" w:rsidRPr="00521F8F"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  <w:t xml:space="preserve"> Referee</w:t>
      </w:r>
      <w:r w:rsidR="00521F8F"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  <w:t xml:space="preserve"> Report</w:t>
      </w:r>
    </w:p>
    <w:p w:rsidR="004759E2" w:rsidRPr="003D272F" w:rsidRDefault="004759E2" w:rsidP="003D27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tbl>
      <w:tblPr>
        <w:tblStyle w:val="TableGrid"/>
        <w:tblW w:w="10206" w:type="dxa"/>
        <w:tblInd w:w="-176" w:type="dxa"/>
        <w:tblLook w:val="04A0" w:firstRow="1" w:lastRow="0" w:firstColumn="1" w:lastColumn="0" w:noHBand="0" w:noVBand="1"/>
      </w:tblPr>
      <w:tblGrid>
        <w:gridCol w:w="2223"/>
        <w:gridCol w:w="7983"/>
      </w:tblGrid>
      <w:tr w:rsidR="003D272F" w:rsidRPr="004759E2" w:rsidTr="005000E7">
        <w:tc>
          <w:tcPr>
            <w:tcW w:w="2223" w:type="dxa"/>
          </w:tcPr>
          <w:p w:rsidR="003D272F" w:rsidRPr="004759E2" w:rsidRDefault="003D272F" w:rsidP="005000E7">
            <w:pPr>
              <w:rPr>
                <w:rFonts w:cs="Calibri"/>
                <w:b/>
                <w:sz w:val="20"/>
                <w:szCs w:val="20"/>
              </w:rPr>
            </w:pPr>
            <w:r w:rsidRPr="004759E2">
              <w:rPr>
                <w:rFonts w:cs="Calibri"/>
                <w:b/>
                <w:sz w:val="20"/>
                <w:szCs w:val="20"/>
              </w:rPr>
              <w:t xml:space="preserve">Candidate Name </w:t>
            </w:r>
          </w:p>
        </w:tc>
        <w:tc>
          <w:tcPr>
            <w:tcW w:w="7983" w:type="dxa"/>
          </w:tcPr>
          <w:p w:rsidR="003D272F" w:rsidRPr="004759E2" w:rsidRDefault="003D272F" w:rsidP="005000E7">
            <w:pPr>
              <w:rPr>
                <w:rFonts w:cs="Calibri"/>
                <w:sz w:val="20"/>
                <w:szCs w:val="20"/>
              </w:rPr>
            </w:pPr>
          </w:p>
        </w:tc>
      </w:tr>
      <w:tr w:rsidR="003D272F" w:rsidRPr="004759E2" w:rsidTr="005000E7">
        <w:tc>
          <w:tcPr>
            <w:tcW w:w="2223" w:type="dxa"/>
          </w:tcPr>
          <w:p w:rsidR="003D272F" w:rsidRPr="004759E2" w:rsidRDefault="003D272F" w:rsidP="005000E7">
            <w:pPr>
              <w:rPr>
                <w:rFonts w:cs="Calibri"/>
                <w:b/>
                <w:sz w:val="20"/>
                <w:szCs w:val="20"/>
              </w:rPr>
            </w:pPr>
            <w:r w:rsidRPr="004759E2">
              <w:rPr>
                <w:rFonts w:cs="Calibri"/>
                <w:b/>
                <w:sz w:val="20"/>
                <w:szCs w:val="20"/>
              </w:rPr>
              <w:t>Referee Name</w:t>
            </w:r>
          </w:p>
        </w:tc>
        <w:tc>
          <w:tcPr>
            <w:tcW w:w="7983" w:type="dxa"/>
          </w:tcPr>
          <w:p w:rsidR="003D272F" w:rsidRPr="004759E2" w:rsidRDefault="003D272F" w:rsidP="005000E7">
            <w:pPr>
              <w:rPr>
                <w:rFonts w:cs="Calibri"/>
                <w:sz w:val="20"/>
                <w:szCs w:val="20"/>
              </w:rPr>
            </w:pPr>
          </w:p>
        </w:tc>
      </w:tr>
      <w:tr w:rsidR="003D272F" w:rsidRPr="004759E2" w:rsidTr="005000E7">
        <w:tc>
          <w:tcPr>
            <w:tcW w:w="2223" w:type="dxa"/>
          </w:tcPr>
          <w:p w:rsidR="003D272F" w:rsidRPr="004759E2" w:rsidRDefault="003D272F" w:rsidP="005000E7">
            <w:pPr>
              <w:rPr>
                <w:rFonts w:cs="Calibri"/>
                <w:b/>
                <w:sz w:val="20"/>
                <w:szCs w:val="20"/>
              </w:rPr>
            </w:pPr>
            <w:r w:rsidRPr="004759E2">
              <w:rPr>
                <w:rFonts w:cs="Calibri"/>
                <w:b/>
                <w:sz w:val="20"/>
                <w:szCs w:val="20"/>
              </w:rPr>
              <w:t>Institution / Company</w:t>
            </w:r>
          </w:p>
        </w:tc>
        <w:tc>
          <w:tcPr>
            <w:tcW w:w="7983" w:type="dxa"/>
          </w:tcPr>
          <w:p w:rsidR="003D272F" w:rsidRPr="004759E2" w:rsidRDefault="003D272F" w:rsidP="005000E7">
            <w:pPr>
              <w:rPr>
                <w:rFonts w:cs="Calibri"/>
                <w:sz w:val="20"/>
                <w:szCs w:val="20"/>
              </w:rPr>
            </w:pPr>
          </w:p>
        </w:tc>
      </w:tr>
      <w:tr w:rsidR="003D272F" w:rsidRPr="004759E2" w:rsidTr="005000E7">
        <w:tc>
          <w:tcPr>
            <w:tcW w:w="2223" w:type="dxa"/>
          </w:tcPr>
          <w:p w:rsidR="003D272F" w:rsidRPr="004759E2" w:rsidRDefault="003D272F" w:rsidP="005000E7">
            <w:pPr>
              <w:rPr>
                <w:rFonts w:cs="Calibri"/>
                <w:b/>
                <w:sz w:val="20"/>
                <w:szCs w:val="20"/>
              </w:rPr>
            </w:pPr>
            <w:r w:rsidRPr="004759E2">
              <w:rPr>
                <w:rFonts w:cs="Calibri"/>
                <w:b/>
                <w:sz w:val="20"/>
                <w:szCs w:val="20"/>
              </w:rPr>
              <w:t>Department / School</w:t>
            </w:r>
          </w:p>
        </w:tc>
        <w:tc>
          <w:tcPr>
            <w:tcW w:w="7983" w:type="dxa"/>
          </w:tcPr>
          <w:p w:rsidR="003D272F" w:rsidRPr="004759E2" w:rsidRDefault="003D272F" w:rsidP="005000E7">
            <w:pPr>
              <w:rPr>
                <w:rFonts w:cs="Calibri"/>
                <w:sz w:val="20"/>
                <w:szCs w:val="20"/>
              </w:rPr>
            </w:pPr>
          </w:p>
        </w:tc>
      </w:tr>
      <w:tr w:rsidR="003D272F" w:rsidRPr="004759E2" w:rsidTr="005000E7">
        <w:tc>
          <w:tcPr>
            <w:tcW w:w="2223" w:type="dxa"/>
            <w:tcBorders>
              <w:bottom w:val="single" w:sz="4" w:space="0" w:color="auto"/>
            </w:tcBorders>
          </w:tcPr>
          <w:p w:rsidR="003D272F" w:rsidRPr="004759E2" w:rsidRDefault="003D272F" w:rsidP="005000E7">
            <w:pPr>
              <w:rPr>
                <w:rFonts w:cs="Calibri"/>
                <w:b/>
                <w:sz w:val="20"/>
                <w:szCs w:val="20"/>
              </w:rPr>
            </w:pPr>
            <w:r w:rsidRPr="004759E2">
              <w:rPr>
                <w:rFonts w:cs="Calibri"/>
                <w:b/>
                <w:sz w:val="20"/>
                <w:szCs w:val="20"/>
              </w:rPr>
              <w:t>Position / Title</w:t>
            </w:r>
          </w:p>
        </w:tc>
        <w:tc>
          <w:tcPr>
            <w:tcW w:w="7983" w:type="dxa"/>
            <w:tcBorders>
              <w:bottom w:val="single" w:sz="4" w:space="0" w:color="auto"/>
            </w:tcBorders>
          </w:tcPr>
          <w:p w:rsidR="003D272F" w:rsidRPr="004759E2" w:rsidRDefault="003D272F" w:rsidP="005000E7">
            <w:pPr>
              <w:rPr>
                <w:rFonts w:cs="Calibri"/>
                <w:sz w:val="20"/>
                <w:szCs w:val="20"/>
              </w:rPr>
            </w:pPr>
          </w:p>
        </w:tc>
      </w:tr>
      <w:tr w:rsidR="003D272F" w:rsidRPr="004759E2" w:rsidTr="005000E7">
        <w:tc>
          <w:tcPr>
            <w:tcW w:w="2223" w:type="dxa"/>
            <w:tcBorders>
              <w:bottom w:val="single" w:sz="4" w:space="0" w:color="auto"/>
            </w:tcBorders>
          </w:tcPr>
          <w:p w:rsidR="003D272F" w:rsidRPr="004759E2" w:rsidRDefault="003D272F" w:rsidP="005000E7">
            <w:pPr>
              <w:rPr>
                <w:rFonts w:cs="Calibri"/>
                <w:b/>
                <w:sz w:val="20"/>
                <w:szCs w:val="20"/>
              </w:rPr>
            </w:pPr>
            <w:r w:rsidRPr="004759E2">
              <w:rPr>
                <w:rFonts w:cs="Calibri"/>
                <w:b/>
                <w:sz w:val="20"/>
                <w:szCs w:val="20"/>
              </w:rPr>
              <w:t>Email Address</w:t>
            </w:r>
          </w:p>
        </w:tc>
        <w:tc>
          <w:tcPr>
            <w:tcW w:w="7983" w:type="dxa"/>
            <w:tcBorders>
              <w:bottom w:val="single" w:sz="4" w:space="0" w:color="auto"/>
            </w:tcBorders>
          </w:tcPr>
          <w:p w:rsidR="003D272F" w:rsidRPr="004759E2" w:rsidRDefault="003D272F" w:rsidP="005000E7">
            <w:pPr>
              <w:rPr>
                <w:rFonts w:cs="Calibri"/>
                <w:sz w:val="20"/>
                <w:szCs w:val="20"/>
              </w:rPr>
            </w:pPr>
          </w:p>
        </w:tc>
      </w:tr>
      <w:tr w:rsidR="003D272F" w:rsidRPr="004759E2" w:rsidTr="005000E7"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72F" w:rsidRPr="004759E2" w:rsidRDefault="003D272F" w:rsidP="005000E7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72F" w:rsidRPr="004759E2" w:rsidRDefault="003D272F" w:rsidP="005000E7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3D272F" w:rsidRPr="004759E2" w:rsidRDefault="003D272F" w:rsidP="003D27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tbl>
      <w:tblPr>
        <w:tblStyle w:val="TableGrid"/>
        <w:tblW w:w="10206" w:type="dxa"/>
        <w:tblInd w:w="-176" w:type="dxa"/>
        <w:tblLook w:val="04A0" w:firstRow="1" w:lastRow="0" w:firstColumn="1" w:lastColumn="0" w:noHBand="0" w:noVBand="1"/>
      </w:tblPr>
      <w:tblGrid>
        <w:gridCol w:w="10206"/>
      </w:tblGrid>
      <w:tr w:rsidR="00D84DF6" w:rsidRPr="004759E2" w:rsidTr="00D84DF6">
        <w:trPr>
          <w:trHeight w:val="259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4DF6" w:rsidRPr="004759E2" w:rsidRDefault="00D84DF6" w:rsidP="005000E7">
            <w:pPr>
              <w:rPr>
                <w:rFonts w:cs="Calibri"/>
                <w:b/>
                <w:sz w:val="20"/>
                <w:szCs w:val="20"/>
              </w:rPr>
            </w:pPr>
            <w:r w:rsidRPr="004759E2">
              <w:rPr>
                <w:rFonts w:cs="Calibri"/>
                <w:b/>
                <w:sz w:val="20"/>
                <w:szCs w:val="20"/>
              </w:rPr>
              <w:t>How long have you known the candidate?</w:t>
            </w:r>
          </w:p>
        </w:tc>
      </w:tr>
      <w:tr w:rsidR="00D84DF6" w:rsidRPr="004759E2" w:rsidTr="0098508D">
        <w:trPr>
          <w:trHeight w:val="259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DF6" w:rsidRPr="004759E2" w:rsidRDefault="00D84DF6" w:rsidP="005000E7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3D272F" w:rsidRPr="004759E2" w:rsidTr="0098508D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D84DF6" w:rsidRPr="004759E2" w:rsidRDefault="003D272F" w:rsidP="0098508D">
            <w:pPr>
              <w:rPr>
                <w:rFonts w:cs="Calibri"/>
                <w:b/>
                <w:sz w:val="20"/>
                <w:szCs w:val="20"/>
              </w:rPr>
            </w:pPr>
            <w:r w:rsidRPr="004759E2">
              <w:rPr>
                <w:rFonts w:cs="Calibri"/>
                <w:b/>
                <w:sz w:val="20"/>
                <w:szCs w:val="20"/>
              </w:rPr>
              <w:t>In what capacity do you know the candidate?</w:t>
            </w:r>
          </w:p>
          <w:p w:rsidR="0098508D" w:rsidRPr="004759E2" w:rsidRDefault="0098508D" w:rsidP="0098508D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EB6FD8" w:rsidRPr="004759E2" w:rsidTr="0098508D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FD8" w:rsidRPr="004759E2" w:rsidRDefault="00EB6FD8" w:rsidP="005000E7">
            <w:pPr>
              <w:rPr>
                <w:sz w:val="20"/>
                <w:szCs w:val="20"/>
              </w:rPr>
            </w:pPr>
          </w:p>
        </w:tc>
      </w:tr>
    </w:tbl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2"/>
        <w:gridCol w:w="265"/>
        <w:gridCol w:w="685"/>
        <w:gridCol w:w="948"/>
        <w:gridCol w:w="948"/>
        <w:gridCol w:w="948"/>
        <w:gridCol w:w="948"/>
        <w:gridCol w:w="1132"/>
      </w:tblGrid>
      <w:tr w:rsidR="0098508D" w:rsidRPr="004759E2" w:rsidTr="00E405A3">
        <w:trPr>
          <w:trHeight w:val="284"/>
        </w:trPr>
        <w:tc>
          <w:tcPr>
            <w:tcW w:w="1020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508D" w:rsidRPr="004759E2" w:rsidRDefault="0098508D" w:rsidP="0098508D">
            <w:pPr>
              <w:spacing w:after="0"/>
              <w:ind w:left="-108" w:firstLine="108"/>
              <w:rPr>
                <w:rFonts w:cs="Calibri"/>
                <w:b/>
                <w:sz w:val="20"/>
                <w:szCs w:val="20"/>
              </w:rPr>
            </w:pPr>
            <w:r w:rsidRPr="004759E2">
              <w:rPr>
                <w:rFonts w:cs="Calibri"/>
                <w:b/>
                <w:sz w:val="20"/>
                <w:szCs w:val="20"/>
              </w:rPr>
              <w:t xml:space="preserve">Please rate the candidate on the following qualities  </w:t>
            </w:r>
          </w:p>
        </w:tc>
      </w:tr>
      <w:tr w:rsidR="0098508D" w:rsidRPr="004759E2" w:rsidTr="00E405A3">
        <w:trPr>
          <w:trHeight w:val="284"/>
        </w:trPr>
        <w:tc>
          <w:tcPr>
            <w:tcW w:w="4332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47078">
              <w:rPr>
                <w:rFonts w:cs="Calibri"/>
                <w:b/>
                <w:sz w:val="18"/>
                <w:szCs w:val="18"/>
              </w:rPr>
              <w:t>Qualities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47078">
              <w:rPr>
                <w:rFonts w:cs="Calibri"/>
                <w:b/>
                <w:sz w:val="18"/>
                <w:szCs w:val="18"/>
              </w:rPr>
              <w:t>Excellent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8A514A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47078">
              <w:rPr>
                <w:rFonts w:cs="Calibri"/>
                <w:b/>
                <w:sz w:val="18"/>
                <w:szCs w:val="18"/>
              </w:rPr>
              <w:t>Very Good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47078">
              <w:rPr>
                <w:rFonts w:cs="Calibri"/>
                <w:b/>
                <w:sz w:val="18"/>
                <w:szCs w:val="18"/>
              </w:rPr>
              <w:t>Good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47078">
              <w:rPr>
                <w:rFonts w:cs="Calibri"/>
                <w:b/>
                <w:sz w:val="18"/>
                <w:szCs w:val="18"/>
              </w:rPr>
              <w:t>Average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47078">
              <w:rPr>
                <w:rFonts w:cs="Calibri"/>
                <w:b/>
                <w:sz w:val="18"/>
                <w:szCs w:val="18"/>
              </w:rPr>
              <w:t>Below average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47078">
              <w:rPr>
                <w:rFonts w:cs="Calibri"/>
                <w:b/>
                <w:sz w:val="18"/>
                <w:szCs w:val="18"/>
              </w:rPr>
              <w:t>Unable to comment</w:t>
            </w:r>
          </w:p>
        </w:tc>
      </w:tr>
      <w:tr w:rsidR="0098508D" w:rsidRPr="004759E2" w:rsidTr="00E405A3">
        <w:trPr>
          <w:trHeight w:val="284"/>
        </w:trPr>
        <w:tc>
          <w:tcPr>
            <w:tcW w:w="4332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  <w:r w:rsidRPr="00547078">
              <w:rPr>
                <w:rFonts w:cs="Calibri"/>
                <w:sz w:val="18"/>
                <w:szCs w:val="18"/>
              </w:rPr>
              <w:t>Intellectual ability and academic standard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98508D" w:rsidRPr="004759E2" w:rsidTr="00E405A3">
        <w:trPr>
          <w:trHeight w:val="284"/>
        </w:trPr>
        <w:tc>
          <w:tcPr>
            <w:tcW w:w="4332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  <w:r w:rsidRPr="00547078">
              <w:rPr>
                <w:rFonts w:cs="Calibri"/>
                <w:sz w:val="18"/>
                <w:szCs w:val="18"/>
              </w:rPr>
              <w:t xml:space="preserve">Research ability 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98508D" w:rsidRPr="004759E2" w:rsidTr="00E405A3">
        <w:trPr>
          <w:trHeight w:val="217"/>
        </w:trPr>
        <w:tc>
          <w:tcPr>
            <w:tcW w:w="4332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  <w:r w:rsidRPr="00547078">
              <w:rPr>
                <w:rFonts w:cs="Calibri"/>
                <w:sz w:val="18"/>
                <w:szCs w:val="18"/>
              </w:rPr>
              <w:t>Oral communication skills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98508D" w:rsidRPr="004759E2" w:rsidTr="00E405A3">
        <w:trPr>
          <w:trHeight w:val="284"/>
        </w:trPr>
        <w:tc>
          <w:tcPr>
            <w:tcW w:w="4332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  <w:r w:rsidRPr="00547078">
              <w:rPr>
                <w:rFonts w:cs="Calibri"/>
                <w:sz w:val="18"/>
                <w:szCs w:val="18"/>
              </w:rPr>
              <w:t>Written communication skills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98508D" w:rsidRPr="004759E2" w:rsidTr="00E405A3">
        <w:trPr>
          <w:trHeight w:val="284"/>
        </w:trPr>
        <w:tc>
          <w:tcPr>
            <w:tcW w:w="4332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  <w:r w:rsidRPr="00547078">
              <w:rPr>
                <w:rFonts w:cs="Calibri"/>
                <w:sz w:val="18"/>
                <w:szCs w:val="18"/>
              </w:rPr>
              <w:t>Resourcefulness and creativity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98508D" w:rsidRPr="004759E2" w:rsidTr="00E405A3">
        <w:trPr>
          <w:trHeight w:val="284"/>
        </w:trPr>
        <w:tc>
          <w:tcPr>
            <w:tcW w:w="4332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  <w:r w:rsidRPr="00547078">
              <w:rPr>
                <w:rFonts w:cs="Calibri"/>
                <w:sz w:val="18"/>
                <w:szCs w:val="18"/>
              </w:rPr>
              <w:t>Organisational skills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98508D" w:rsidRPr="004759E2" w:rsidTr="00E405A3">
        <w:trPr>
          <w:trHeight w:val="284"/>
        </w:trPr>
        <w:tc>
          <w:tcPr>
            <w:tcW w:w="4332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  <w:r w:rsidRPr="00547078">
              <w:rPr>
                <w:rFonts w:cs="Calibri"/>
                <w:sz w:val="18"/>
                <w:szCs w:val="18"/>
              </w:rPr>
              <w:t>Ability to build and maintain relationships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98508D" w:rsidRPr="004759E2" w:rsidTr="00E405A3">
        <w:trPr>
          <w:trHeight w:val="284"/>
        </w:trPr>
        <w:tc>
          <w:tcPr>
            <w:tcW w:w="4332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  <w:r w:rsidRPr="00547078">
              <w:rPr>
                <w:rFonts w:cs="Calibri"/>
                <w:sz w:val="18"/>
                <w:szCs w:val="18"/>
              </w:rPr>
              <w:t>Independence and initiative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98508D" w:rsidRPr="004759E2" w:rsidTr="00E405A3">
        <w:trPr>
          <w:trHeight w:val="284"/>
        </w:trPr>
        <w:tc>
          <w:tcPr>
            <w:tcW w:w="4332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  <w:r w:rsidRPr="00547078">
              <w:rPr>
                <w:rFonts w:cs="Calibri"/>
                <w:sz w:val="18"/>
                <w:szCs w:val="18"/>
              </w:rPr>
              <w:t>Leadership potential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98508D" w:rsidRPr="004759E2" w:rsidTr="00E405A3">
        <w:trPr>
          <w:trHeight w:val="284"/>
        </w:trPr>
        <w:tc>
          <w:tcPr>
            <w:tcW w:w="4332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  <w:r w:rsidRPr="00547078">
              <w:rPr>
                <w:rFonts w:cs="Calibri"/>
                <w:sz w:val="18"/>
                <w:szCs w:val="18"/>
              </w:rPr>
              <w:t>Potential as ambassador for NZ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98508D" w:rsidRPr="004759E2" w:rsidTr="00E405A3">
        <w:trPr>
          <w:trHeight w:val="284"/>
        </w:trPr>
        <w:tc>
          <w:tcPr>
            <w:tcW w:w="4332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  <w:r w:rsidRPr="00547078">
              <w:rPr>
                <w:rFonts w:cs="Calibri"/>
                <w:sz w:val="18"/>
                <w:szCs w:val="18"/>
              </w:rPr>
              <w:t>Adaptability to new situations / ideas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98508D" w:rsidRPr="004759E2" w:rsidTr="00E405A3">
        <w:trPr>
          <w:trHeight w:val="284"/>
        </w:trPr>
        <w:tc>
          <w:tcPr>
            <w:tcW w:w="4332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  <w:r w:rsidRPr="00547078">
              <w:rPr>
                <w:rFonts w:cs="Calibri"/>
                <w:sz w:val="18"/>
                <w:szCs w:val="18"/>
              </w:rPr>
              <w:t>Ability to cope with stressful situations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98508D" w:rsidRPr="004759E2" w:rsidTr="00E405A3">
        <w:trPr>
          <w:trHeight w:val="284"/>
        </w:trPr>
        <w:tc>
          <w:tcPr>
            <w:tcW w:w="4332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  <w:r w:rsidRPr="00547078">
              <w:rPr>
                <w:rFonts w:cs="Calibri"/>
                <w:sz w:val="18"/>
                <w:szCs w:val="18"/>
              </w:rPr>
              <w:t>Personal integrity / honesty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98508D" w:rsidRPr="004759E2" w:rsidTr="00E405A3">
        <w:trPr>
          <w:trHeight w:val="284"/>
        </w:trPr>
        <w:tc>
          <w:tcPr>
            <w:tcW w:w="4332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  <w:r w:rsidRPr="00547078">
              <w:rPr>
                <w:rFonts w:cs="Calibri"/>
                <w:sz w:val="18"/>
                <w:szCs w:val="18"/>
              </w:rPr>
              <w:t xml:space="preserve">Respect for others 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98508D" w:rsidRPr="004759E2" w:rsidTr="00E405A3">
        <w:trPr>
          <w:trHeight w:val="284"/>
        </w:trPr>
        <w:tc>
          <w:tcPr>
            <w:tcW w:w="4332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  <w:r w:rsidRPr="00547078">
              <w:rPr>
                <w:rFonts w:cs="Calibri"/>
                <w:sz w:val="18"/>
                <w:szCs w:val="18"/>
              </w:rPr>
              <w:t>Emotional stability / maturity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98508D" w:rsidRPr="004759E2" w:rsidTr="00E405A3">
        <w:trPr>
          <w:trHeight w:val="284"/>
        </w:trPr>
        <w:tc>
          <w:tcPr>
            <w:tcW w:w="4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  <w:r w:rsidRPr="00547078">
              <w:rPr>
                <w:rFonts w:cs="Calibri"/>
                <w:sz w:val="18"/>
                <w:szCs w:val="18"/>
              </w:rPr>
              <w:t>Motivation to achieve goals</w:t>
            </w: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98508D" w:rsidRPr="004759E2" w:rsidTr="0098508D">
        <w:trPr>
          <w:trHeight w:val="284"/>
        </w:trPr>
        <w:tc>
          <w:tcPr>
            <w:tcW w:w="4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  <w:r w:rsidRPr="00547078">
              <w:rPr>
                <w:rFonts w:cs="Calibri"/>
                <w:sz w:val="18"/>
                <w:szCs w:val="18"/>
              </w:rPr>
              <w:t>Enthusiasm / passion for the discipline</w:t>
            </w: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98508D" w:rsidRPr="00547078" w:rsidRDefault="0098508D" w:rsidP="00E405A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98508D" w:rsidRPr="004759E2" w:rsidTr="0098508D">
        <w:trPr>
          <w:trHeight w:val="284"/>
        </w:trPr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08D" w:rsidRPr="004759E2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08D" w:rsidRPr="004759E2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08D" w:rsidRPr="004759E2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08D" w:rsidRPr="004759E2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08D" w:rsidRPr="004759E2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08D" w:rsidRPr="004759E2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08D" w:rsidRPr="004759E2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98508D" w:rsidRPr="004759E2" w:rsidTr="0098508D">
        <w:trPr>
          <w:trHeight w:val="284"/>
        </w:trPr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508D" w:rsidRPr="004759E2" w:rsidRDefault="0098508D" w:rsidP="0098508D">
            <w:pPr>
              <w:rPr>
                <w:rFonts w:cs="Calibri"/>
                <w:b/>
                <w:sz w:val="20"/>
                <w:szCs w:val="20"/>
              </w:rPr>
            </w:pPr>
            <w:r w:rsidRPr="004759E2">
              <w:rPr>
                <w:rFonts w:cs="Calibri"/>
                <w:b/>
                <w:sz w:val="20"/>
                <w:szCs w:val="20"/>
              </w:rPr>
              <w:t xml:space="preserve">Please comment on any barriers / weaknesses you are aware of that might limit the applicant’s ability to succeed in their proposed programme: </w:t>
            </w:r>
          </w:p>
          <w:p w:rsidR="0098508D" w:rsidRPr="004759E2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98508D" w:rsidRPr="004759E2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98508D" w:rsidRPr="004759E2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98508D" w:rsidRPr="004759E2" w:rsidTr="0098508D">
        <w:trPr>
          <w:trHeight w:val="284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08D" w:rsidRPr="004759E2" w:rsidRDefault="0098508D" w:rsidP="009850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3D272F" w:rsidRPr="004759E2" w:rsidTr="0098508D">
        <w:trPr>
          <w:trHeight w:val="502"/>
        </w:trPr>
        <w:tc>
          <w:tcPr>
            <w:tcW w:w="45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8508D" w:rsidRPr="004759E2" w:rsidRDefault="003D272F" w:rsidP="004759E2">
            <w:pPr>
              <w:rPr>
                <w:rFonts w:cs="Calibri"/>
                <w:b/>
                <w:sz w:val="20"/>
                <w:szCs w:val="20"/>
              </w:rPr>
            </w:pPr>
            <w:r w:rsidRPr="004759E2">
              <w:rPr>
                <w:rFonts w:cs="Calibri"/>
                <w:b/>
                <w:sz w:val="20"/>
                <w:szCs w:val="20"/>
              </w:rPr>
              <w:t>Signature:</w:t>
            </w:r>
          </w:p>
        </w:tc>
        <w:tc>
          <w:tcPr>
            <w:tcW w:w="560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D272F" w:rsidRPr="004759E2" w:rsidRDefault="003D272F" w:rsidP="005000E7">
            <w:pPr>
              <w:rPr>
                <w:rFonts w:cs="Calibri"/>
                <w:b/>
                <w:sz w:val="20"/>
                <w:szCs w:val="20"/>
              </w:rPr>
            </w:pPr>
            <w:r w:rsidRPr="004759E2">
              <w:rPr>
                <w:rFonts w:cs="Calibri"/>
                <w:b/>
                <w:sz w:val="20"/>
                <w:szCs w:val="20"/>
              </w:rPr>
              <w:t>Date:</w:t>
            </w:r>
          </w:p>
        </w:tc>
      </w:tr>
    </w:tbl>
    <w:p w:rsidR="00236FBF" w:rsidRPr="003D272F" w:rsidRDefault="00236FBF" w:rsidP="0098508D">
      <w:pPr>
        <w:rPr>
          <w:sz w:val="20"/>
          <w:szCs w:val="20"/>
        </w:rPr>
      </w:pPr>
    </w:p>
    <w:sectPr w:rsidR="00236FBF" w:rsidRPr="003D272F" w:rsidSect="006B0DD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38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72F" w:rsidRDefault="003D272F" w:rsidP="003D272F">
      <w:pPr>
        <w:spacing w:after="0" w:line="240" w:lineRule="auto"/>
      </w:pPr>
      <w:r>
        <w:separator/>
      </w:r>
    </w:p>
  </w:endnote>
  <w:endnote w:type="continuationSeparator" w:id="0">
    <w:p w:rsidR="003D272F" w:rsidRDefault="003D272F" w:rsidP="003D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07" w:rsidRDefault="00B73927" w:rsidP="004100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4007" w:rsidRDefault="00F4351D" w:rsidP="00302B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07" w:rsidRDefault="00B73927" w:rsidP="00302B57">
    <w:pPr>
      <w:pStyle w:val="Footer"/>
      <w:ind w:right="360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5BCD9A2E" wp14:editId="79A0AB27">
          <wp:simplePos x="0" y="0"/>
          <wp:positionH relativeFrom="column">
            <wp:align>center</wp:align>
          </wp:positionH>
          <wp:positionV relativeFrom="page">
            <wp:posOffset>10225405</wp:posOffset>
          </wp:positionV>
          <wp:extent cx="6848856" cy="20726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E_Reports_Template_Footer+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8856" cy="2072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07" w:rsidRDefault="00B73927">
    <w:pPr>
      <w:pStyle w:val="Footer"/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7305077E" wp14:editId="22FD6E2D">
          <wp:simplePos x="0" y="0"/>
          <wp:positionH relativeFrom="column">
            <wp:align>center</wp:align>
          </wp:positionH>
          <wp:positionV relativeFrom="page">
            <wp:posOffset>10225405</wp:posOffset>
          </wp:positionV>
          <wp:extent cx="6848856" cy="20726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E_Reports_Template_Footer+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8856" cy="2072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72F" w:rsidRDefault="003D272F" w:rsidP="003D272F">
      <w:pPr>
        <w:spacing w:after="0" w:line="240" w:lineRule="auto"/>
      </w:pPr>
      <w:r>
        <w:separator/>
      </w:r>
    </w:p>
  </w:footnote>
  <w:footnote w:type="continuationSeparator" w:id="0">
    <w:p w:rsidR="003D272F" w:rsidRDefault="003D272F" w:rsidP="003D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07" w:rsidRDefault="00B73927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4398F7" wp14:editId="0D4FF31B">
              <wp:simplePos x="0" y="0"/>
              <wp:positionH relativeFrom="column">
                <wp:posOffset>4003997</wp:posOffset>
              </wp:positionH>
              <wp:positionV relativeFrom="paragraph">
                <wp:posOffset>10075</wp:posOffset>
              </wp:positionV>
              <wp:extent cx="2374265" cy="678957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6789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726F" w:rsidRDefault="006E21C0">
                          <w:r>
                            <w:t>PMSA</w:t>
                          </w:r>
                          <w:r w:rsidR="00B73927">
                            <w:t xml:space="preserve"> </w:t>
                          </w:r>
                          <w:r w:rsidR="003D272F">
                            <w:t>REFEREE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398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3pt;margin-top:.8pt;width:186.95pt;height:53.4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" filled="f" stroked="f">
              <v:textbox>
                <w:txbxContent>
                  <w:p w:rsidR="007C726F" w:rsidRDefault="006E21C0">
                    <w:r>
                      <w:t>PMSA</w:t>
                    </w:r>
                    <w:r w:rsidR="00B73927">
                      <w:t xml:space="preserve"> </w:t>
                    </w:r>
                    <w:r w:rsidR="003D272F">
                      <w:t>REFEREE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NZ"/>
      </w:rPr>
      <w:drawing>
        <wp:anchor distT="0" distB="0" distL="114300" distR="114300" simplePos="0" relativeHeight="251661312" behindDoc="1" locked="0" layoutInCell="1" allowOverlap="1" wp14:anchorId="4F2E0F33" wp14:editId="350A00CD">
          <wp:simplePos x="0" y="0"/>
          <wp:positionH relativeFrom="column">
            <wp:align>center</wp:align>
          </wp:positionH>
          <wp:positionV relativeFrom="page">
            <wp:posOffset>288290</wp:posOffset>
          </wp:positionV>
          <wp:extent cx="6824472" cy="941832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E_Reports_Template_Follow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472" cy="9418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0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2"/>
      <w:gridCol w:w="6018"/>
    </w:tblGrid>
    <w:tr w:rsidR="009238E0" w:rsidTr="009238E0">
      <w:trPr>
        <w:trHeight w:val="992"/>
      </w:trPr>
      <w:tc>
        <w:tcPr>
          <w:tcW w:w="4682" w:type="dxa"/>
          <w:hideMark/>
        </w:tcPr>
        <w:p w:rsidR="009238E0" w:rsidRDefault="009238E0" w:rsidP="00965A2E">
          <w:pPr>
            <w:pStyle w:val="Header"/>
            <w:tabs>
              <w:tab w:val="left" w:pos="720"/>
            </w:tabs>
            <w:ind w:left="-150"/>
          </w:pPr>
          <w:r>
            <w:rPr>
              <w:noProof/>
              <w:lang w:eastAsia="en-NZ"/>
            </w:rPr>
            <w:drawing>
              <wp:inline distT="0" distB="0" distL="0" distR="0" wp14:anchorId="369DFBF3" wp14:editId="65D76421">
                <wp:extent cx="2477135" cy="90360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13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8" w:type="dxa"/>
          <w:hideMark/>
        </w:tcPr>
        <w:p w:rsidR="009238E0" w:rsidRDefault="009238E0" w:rsidP="00965A2E">
          <w:pPr>
            <w:pStyle w:val="Header"/>
            <w:spacing w:after="160"/>
            <w:ind w:right="-108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65408" behindDoc="1" locked="0" layoutInCell="1" allowOverlap="1" wp14:anchorId="13293170" wp14:editId="2E5A5B4C">
                <wp:simplePos x="0" y="0"/>
                <wp:positionH relativeFrom="column">
                  <wp:posOffset>650875</wp:posOffset>
                </wp:positionH>
                <wp:positionV relativeFrom="paragraph">
                  <wp:posOffset>79848</wp:posOffset>
                </wp:positionV>
                <wp:extent cx="3061970" cy="95885"/>
                <wp:effectExtent l="0" t="0" r="508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96" t="3497" r="4320" b="95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9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238E0" w:rsidRPr="00D8602B" w:rsidRDefault="009238E0" w:rsidP="00965A2E">
          <w:pPr>
            <w:pStyle w:val="HeaderAddress"/>
            <w:rPr>
              <w:sz w:val="16"/>
              <w:szCs w:val="16"/>
              <w:lang w:eastAsia="en-US"/>
            </w:rPr>
          </w:pPr>
          <w:r w:rsidRPr="00D8602B">
            <w:rPr>
              <w:sz w:val="16"/>
              <w:szCs w:val="16"/>
              <w:lang w:eastAsia="en-US"/>
            </w:rPr>
            <w:t>Level 5, Lambton House, 160 Lambton Quay</w:t>
          </w:r>
        </w:p>
        <w:p w:rsidR="009238E0" w:rsidRPr="00D8602B" w:rsidRDefault="009238E0" w:rsidP="00965A2E">
          <w:pPr>
            <w:pStyle w:val="HeaderAddress"/>
            <w:rPr>
              <w:sz w:val="16"/>
              <w:szCs w:val="16"/>
              <w:lang w:eastAsia="en-US"/>
            </w:rPr>
          </w:pPr>
          <w:r w:rsidRPr="00D8602B">
            <w:rPr>
              <w:sz w:val="16"/>
              <w:szCs w:val="16"/>
              <w:lang w:eastAsia="en-US"/>
            </w:rPr>
            <w:t>PO Box 12041, Wellington 6144, New Zealand</w:t>
          </w:r>
        </w:p>
        <w:p w:rsidR="009238E0" w:rsidRDefault="009238E0" w:rsidP="00965A2E">
          <w:pPr>
            <w:pStyle w:val="HeaderAddress"/>
            <w:spacing w:before="240"/>
            <w:rPr>
              <w:lang w:eastAsia="en-US"/>
            </w:rPr>
          </w:pPr>
          <w:r w:rsidRPr="00D8602B">
            <w:rPr>
              <w:sz w:val="16"/>
              <w:szCs w:val="16"/>
              <w:lang w:eastAsia="en-US"/>
            </w:rPr>
            <w:t xml:space="preserve">Telephone +64 4 830 0807 </w:t>
          </w:r>
          <w:r w:rsidRPr="00D8602B">
            <w:rPr>
              <w:rFonts w:cstheme="minorHAnsi"/>
              <w:sz w:val="16"/>
              <w:szCs w:val="16"/>
              <w:lang w:eastAsia="en-US"/>
            </w:rPr>
            <w:t>I</w:t>
          </w:r>
          <w:r w:rsidRPr="00D8602B">
            <w:rPr>
              <w:sz w:val="16"/>
              <w:szCs w:val="16"/>
              <w:lang w:eastAsia="en-US"/>
            </w:rPr>
            <w:t xml:space="preserve"> scholarship@enz.govt.nz</w:t>
          </w:r>
        </w:p>
      </w:tc>
    </w:tr>
  </w:tbl>
  <w:p w:rsidR="009238E0" w:rsidRDefault="009238E0" w:rsidP="009238E0">
    <w:pPr>
      <w:pStyle w:val="Header"/>
    </w:pPr>
  </w:p>
  <w:p w:rsidR="00E54007" w:rsidRDefault="00F435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A4C"/>
    <w:multiLevelType w:val="hybridMultilevel"/>
    <w:tmpl w:val="2648FBBE"/>
    <w:lvl w:ilvl="0" w:tplc="0409000F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36C5E"/>
    <w:multiLevelType w:val="hybridMultilevel"/>
    <w:tmpl w:val="5F3293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07F9C"/>
    <w:multiLevelType w:val="hybridMultilevel"/>
    <w:tmpl w:val="E188B5C0"/>
    <w:lvl w:ilvl="0" w:tplc="CDE68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55174"/>
    <w:multiLevelType w:val="hybridMultilevel"/>
    <w:tmpl w:val="A22CDF96"/>
    <w:lvl w:ilvl="0" w:tplc="428C68BE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2F"/>
    <w:rsid w:val="00180457"/>
    <w:rsid w:val="00236FBF"/>
    <w:rsid w:val="003D272F"/>
    <w:rsid w:val="00401252"/>
    <w:rsid w:val="00436EBE"/>
    <w:rsid w:val="004759E2"/>
    <w:rsid w:val="005166A6"/>
    <w:rsid w:val="00521F8F"/>
    <w:rsid w:val="00547078"/>
    <w:rsid w:val="005521D9"/>
    <w:rsid w:val="005C41DA"/>
    <w:rsid w:val="005F32A7"/>
    <w:rsid w:val="006D5784"/>
    <w:rsid w:val="006E21C0"/>
    <w:rsid w:val="008A08D1"/>
    <w:rsid w:val="008A0D3A"/>
    <w:rsid w:val="008A514A"/>
    <w:rsid w:val="009238E0"/>
    <w:rsid w:val="0098508D"/>
    <w:rsid w:val="00A054F8"/>
    <w:rsid w:val="00A9582D"/>
    <w:rsid w:val="00AC00D8"/>
    <w:rsid w:val="00B33AB5"/>
    <w:rsid w:val="00B73927"/>
    <w:rsid w:val="00C30239"/>
    <w:rsid w:val="00C547CD"/>
    <w:rsid w:val="00D51E60"/>
    <w:rsid w:val="00D84DF6"/>
    <w:rsid w:val="00EB6FD8"/>
    <w:rsid w:val="00F4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ECC97A83-4C80-4E4D-B6BC-3F456316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72F"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7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72F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3D27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72F"/>
    <w:rPr>
      <w:lang w:val="en-NZ"/>
    </w:rPr>
  </w:style>
  <w:style w:type="paragraph" w:styleId="ListParagraph">
    <w:name w:val="List Paragraph"/>
    <w:basedOn w:val="Normal"/>
    <w:autoRedefine/>
    <w:uiPriority w:val="34"/>
    <w:qFormat/>
    <w:rsid w:val="003D272F"/>
    <w:pPr>
      <w:numPr>
        <w:numId w:val="1"/>
      </w:numPr>
      <w:spacing w:before="120" w:after="0" w:line="240" w:lineRule="auto"/>
      <w:contextualSpacing/>
    </w:pPr>
    <w:rPr>
      <w:rFonts w:asciiTheme="majorHAnsi" w:hAnsiTheme="majorHAnsi" w:cstheme="minorHAnsi"/>
      <w:b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D272F"/>
  </w:style>
  <w:style w:type="table" w:styleId="TableGrid">
    <w:name w:val="Table Grid"/>
    <w:basedOn w:val="TableNormal"/>
    <w:uiPriority w:val="59"/>
    <w:rsid w:val="003D272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27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NZ"/>
    </w:rPr>
  </w:style>
  <w:style w:type="character" w:styleId="Hyperlink">
    <w:name w:val="Hyperlink"/>
    <w:uiPriority w:val="99"/>
    <w:unhideWhenUsed/>
    <w:rsid w:val="003D27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DF6"/>
    <w:rPr>
      <w:rFonts w:ascii="Tahoma" w:hAnsi="Tahoma" w:cs="Tahoma"/>
      <w:sz w:val="16"/>
      <w:szCs w:val="16"/>
      <w:lang w:val="en-NZ"/>
    </w:rPr>
  </w:style>
  <w:style w:type="paragraph" w:customStyle="1" w:styleId="HeaderAddress">
    <w:name w:val="Header Address"/>
    <w:uiPriority w:val="99"/>
    <w:qFormat/>
    <w:rsid w:val="009238E0"/>
    <w:pPr>
      <w:spacing w:before="60" w:after="0" w:line="240" w:lineRule="auto"/>
      <w:jc w:val="right"/>
    </w:pPr>
    <w:rPr>
      <w:rFonts w:ascii="Rockwell" w:hAnsi="Rockwell"/>
      <w:b/>
      <w:noProof/>
      <w:color w:val="191919"/>
      <w:sz w:val="19"/>
      <w:szCs w:val="19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holarship@enz.govt.n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 Climo</dc:creator>
  <cp:lastModifiedBy>Jodi Barraclough-Coates</cp:lastModifiedBy>
  <cp:revision>2</cp:revision>
  <cp:lastPrinted>2013-11-11T01:06:00Z</cp:lastPrinted>
  <dcterms:created xsi:type="dcterms:W3CDTF">2016-05-30T02:11:00Z</dcterms:created>
  <dcterms:modified xsi:type="dcterms:W3CDTF">2016-05-30T02:11:00Z</dcterms:modified>
</cp:coreProperties>
</file>